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ABE" w:rsidRPr="004841CB" w:rsidRDefault="00162ABE" w:rsidP="00162ABE">
      <w:pPr>
        <w:keepNext/>
        <w:keepLines/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6" w:hanging="1496"/>
      </w:pPr>
      <w:bookmarkStart w:id="0" w:name="_GoBack"/>
      <w:proofErr w:type="gramStart"/>
      <w:r w:rsidRPr="004841CB">
        <w:rPr>
          <w:b/>
        </w:rPr>
        <w:t>5-102.14</w:t>
      </w:r>
      <w:r w:rsidRPr="004841CB">
        <w:rPr>
          <w:b/>
        </w:rPr>
        <w:tab/>
      </w:r>
      <w:r w:rsidRPr="004841CB">
        <w:rPr>
          <w:b/>
        </w:rPr>
        <w:tab/>
        <w:t>Sample Report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162ABE" w:rsidRPr="004841CB" w:rsidRDefault="00162ABE" w:rsidP="00162ABE">
      <w:pPr>
        <w:keepNext/>
        <w:keepLines/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9B5AA8" w:rsidRDefault="00162ABE" w:rsidP="00162ABE">
      <w:r w:rsidRPr="004841CB">
        <w:t>The most recent sample report for the non</w:t>
      </w:r>
      <w:r w:rsidRPr="004841CB">
        <w:rPr>
          <w:smallCaps/>
        </w:rPr>
        <w:t>public water system</w:t>
      </w:r>
      <w:r w:rsidRPr="004841CB">
        <w:t xml:space="preserve"> shall be retained on file in the </w:t>
      </w:r>
      <w:r w:rsidRPr="004841CB">
        <w:rPr>
          <w:smallCaps/>
        </w:rPr>
        <w:t>food</w:t>
      </w:r>
      <w:r w:rsidRPr="004841CB">
        <w:t xml:space="preserve"> </w:t>
      </w:r>
      <w:r w:rsidRPr="004841CB">
        <w:rPr>
          <w:smallCaps/>
        </w:rPr>
        <w:t>establishment</w:t>
      </w:r>
      <w:r w:rsidRPr="004841CB">
        <w:t xml:space="preserve"> or the report shall be maintained as specified by state water quality regulations.</w:t>
      </w:r>
    </w:p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ABE"/>
    <w:rsid w:val="00162ABE"/>
    <w:rsid w:val="009B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AB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AB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2012-09-06T21:26:00Z</dcterms:created>
  <dcterms:modified xsi:type="dcterms:W3CDTF">2012-09-06T21:26:00Z</dcterms:modified>
</cp:coreProperties>
</file>