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EC" w:rsidRPr="004841CB" w:rsidRDefault="007214EC" w:rsidP="007214EC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4-204.16</w:t>
      </w:r>
      <w:r w:rsidRPr="004841CB">
        <w:rPr>
          <w:b/>
        </w:rPr>
        <w:tab/>
      </w:r>
      <w:r w:rsidRPr="004841CB">
        <w:rPr>
          <w:b/>
        </w:rPr>
        <w:tab/>
        <w:t>Beverage Tubing, Separation</w:t>
      </w:r>
      <w:bookmarkEnd w:id="0"/>
      <w:r w:rsidRPr="004841CB">
        <w:rPr>
          <w:b/>
        </w:rPr>
        <w:t xml:space="preserve">.  </w:t>
      </w:r>
    </w:p>
    <w:p w:rsidR="007214EC" w:rsidRPr="004841CB" w:rsidRDefault="007214EC" w:rsidP="007214EC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7214EC" w:rsidP="007214EC">
      <w:r w:rsidRPr="004841CB">
        <w:rPr>
          <w:i/>
        </w:rPr>
        <w:t>Except for cold plates that are constructed integrally with an ice storage bin</w:t>
      </w:r>
      <w:r w:rsidRPr="004841CB">
        <w:t xml:space="preserve">, </w:t>
      </w:r>
      <w:r w:rsidRPr="004841CB">
        <w:rPr>
          <w:smallCaps/>
          <w:szCs w:val="24"/>
        </w:rPr>
        <w:t>beverage</w:t>
      </w:r>
      <w:r w:rsidRPr="004841CB">
        <w:t xml:space="preserve"> tubing and cold-plate </w:t>
      </w:r>
      <w:r w:rsidRPr="004841CB">
        <w:rPr>
          <w:smallCaps/>
          <w:szCs w:val="24"/>
        </w:rPr>
        <w:t>beverage</w:t>
      </w:r>
      <w:r w:rsidRPr="004841CB">
        <w:t xml:space="preserve"> cooling devices may not be installed in contact with stored ice.  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EC"/>
    <w:rsid w:val="002B5976"/>
    <w:rsid w:val="0072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4E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4E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2012-09-20T19:03:00Z</dcterms:created>
  <dcterms:modified xsi:type="dcterms:W3CDTF">2012-09-20T19:03:00Z</dcterms:modified>
</cp:coreProperties>
</file>