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784904" w:rsidRPr="004841CB" w:rsidTr="004800A7">
        <w:tc>
          <w:tcPr>
            <w:tcW w:w="6772" w:type="dxa"/>
          </w:tcPr>
          <w:p w:rsidR="00784904" w:rsidRPr="004841CB" w:rsidRDefault="00784904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5-501.112</w:t>
            </w:r>
            <w:r w:rsidRPr="004841CB">
              <w:rPr>
                <w:b/>
              </w:rPr>
              <w:tab/>
              <w:t>Outside Storage Prohibitions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784904" w:rsidRPr="004841CB" w:rsidRDefault="00784904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784904" w:rsidRPr="004841CB" w:rsidRDefault="00784904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Except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(B) of this section, </w:t>
            </w:r>
            <w:r w:rsidRPr="004841CB">
              <w:rPr>
                <w:smallCaps/>
              </w:rPr>
              <w:t>refuse</w:t>
            </w:r>
            <w:r w:rsidRPr="004841CB">
              <w:t xml:space="preserve"> receptacles not meeting the requirements specified under </w:t>
            </w:r>
            <w:r w:rsidRPr="004841CB">
              <w:rPr>
                <w:rFonts w:cs="Arial"/>
              </w:rPr>
              <w:t>¶</w:t>
            </w:r>
            <w:r w:rsidRPr="004841CB">
              <w:t> 5</w:t>
            </w:r>
            <w:r w:rsidRPr="004841CB">
              <w:noBreakHyphen/>
              <w:t xml:space="preserve">501.13(A) such as receptacles that are not rodent-resistant, unprotected plastic bags and paper bags, or baled units that contain materials with </w:t>
            </w:r>
            <w:r w:rsidRPr="004841CB">
              <w:rPr>
                <w:smallCaps/>
              </w:rPr>
              <w:t>food</w:t>
            </w:r>
            <w:r w:rsidRPr="004841CB">
              <w:t xml:space="preserve"> residue may not be stored outside. </w:t>
            </w:r>
          </w:p>
        </w:tc>
      </w:tr>
      <w:tr w:rsidR="00784904" w:rsidRPr="004841CB" w:rsidTr="004800A7">
        <w:tc>
          <w:tcPr>
            <w:tcW w:w="6772" w:type="dxa"/>
          </w:tcPr>
          <w:p w:rsidR="00784904" w:rsidRPr="004841CB" w:rsidRDefault="00784904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784904" w:rsidRPr="004841CB" w:rsidTr="004800A7">
        <w:tc>
          <w:tcPr>
            <w:tcW w:w="6772" w:type="dxa"/>
          </w:tcPr>
          <w:p w:rsidR="00784904" w:rsidRPr="004841CB" w:rsidRDefault="00784904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Cardboard or other packaging material that does not contain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residues and that is awaiting regularly scheduled delivery to a recycling or disposal site may be stored outside without being in a covered receptacle if it is stored so that it does not create a rodent harborage problem.  </w:t>
            </w:r>
          </w:p>
        </w:tc>
      </w:tr>
    </w:tbl>
    <w:p w:rsidR="00AE4397" w:rsidRDefault="00AE4397"/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04"/>
    <w:rsid w:val="00784904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0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0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2012-10-01T19:30:00Z</dcterms:created>
  <dcterms:modified xsi:type="dcterms:W3CDTF">2012-10-01T19:31:00Z</dcterms:modified>
</cp:coreProperties>
</file>