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4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720"/>
        <w:gridCol w:w="356"/>
        <w:gridCol w:w="2419"/>
        <w:gridCol w:w="1948"/>
        <w:gridCol w:w="1864"/>
        <w:gridCol w:w="155"/>
      </w:tblGrid>
      <w:tr w:rsidR="00C44DF5" w:rsidRPr="004841CB" w:rsidTr="008A647F">
        <w:trPr>
          <w:cantSplit/>
        </w:trPr>
        <w:tc>
          <w:tcPr>
            <w:tcW w:w="1980" w:type="dxa"/>
          </w:tcPr>
          <w:p w:rsidR="00C44DF5" w:rsidRPr="004841CB" w:rsidRDefault="00C44DF5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  <w:tc>
          <w:tcPr>
            <w:tcW w:w="720" w:type="dxa"/>
          </w:tcPr>
          <w:p w:rsidR="00C44DF5" w:rsidRPr="004841CB" w:rsidRDefault="00C44DF5" w:rsidP="008A647F">
            <w:pPr>
              <w:rPr>
                <w:b/>
              </w:rPr>
            </w:pPr>
          </w:p>
        </w:tc>
        <w:tc>
          <w:tcPr>
            <w:tcW w:w="6742" w:type="dxa"/>
            <w:gridSpan w:val="5"/>
          </w:tcPr>
          <w:p w:rsidR="00C44DF5" w:rsidRPr="004841CB" w:rsidRDefault="00C44DF5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  <w:rPr>
                <w:b/>
              </w:rPr>
            </w:pPr>
            <w:bookmarkStart w:id="0" w:name="_GoBack"/>
            <w:r w:rsidRPr="004841CB">
              <w:rPr>
                <w:b/>
              </w:rPr>
              <w:t>4-501.114</w:t>
            </w:r>
            <w:r w:rsidRPr="004841CB">
              <w:rPr>
                <w:b/>
              </w:rPr>
              <w:tab/>
              <w:t xml:space="preserve">Manual and Mechanical </w:t>
            </w:r>
            <w:proofErr w:type="spellStart"/>
            <w:r w:rsidRPr="004841CB">
              <w:rPr>
                <w:b/>
              </w:rPr>
              <w:t>Warewashing</w:t>
            </w:r>
            <w:proofErr w:type="spellEnd"/>
            <w:r w:rsidRPr="004841CB">
              <w:rPr>
                <w:b/>
              </w:rPr>
              <w:t xml:space="preserve"> Equipment, Chemical Sanitization - Temperature, pH, Concentration, and Hardness</w:t>
            </w:r>
            <w:bookmarkEnd w:id="0"/>
            <w:r w:rsidRPr="004841CB">
              <w:rPr>
                <w:b/>
              </w:rPr>
              <w:t>.</w:t>
            </w:r>
          </w:p>
          <w:p w:rsidR="00C44DF5" w:rsidRPr="004841CB" w:rsidRDefault="00C44DF5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</w:pPr>
          </w:p>
          <w:p w:rsidR="00C44DF5" w:rsidRPr="004841CB" w:rsidRDefault="00C44DF5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  <w:r w:rsidRPr="004841CB">
              <w:rPr>
                <w:szCs w:val="24"/>
              </w:rPr>
              <w:t xml:space="preserve">A chemical </w:t>
            </w:r>
            <w:r w:rsidRPr="004841CB">
              <w:rPr>
                <w:smallCaps/>
                <w:szCs w:val="24"/>
              </w:rPr>
              <w:t>sanitizer</w:t>
            </w:r>
            <w:r w:rsidRPr="004841CB">
              <w:rPr>
                <w:szCs w:val="24"/>
              </w:rPr>
              <w:t xml:space="preserve"> used in a </w:t>
            </w:r>
            <w:r w:rsidRPr="004841CB">
              <w:rPr>
                <w:smallCaps/>
                <w:szCs w:val="24"/>
              </w:rPr>
              <w:t>sanitizing</w:t>
            </w:r>
            <w:r w:rsidRPr="004841CB">
              <w:rPr>
                <w:szCs w:val="24"/>
              </w:rPr>
              <w:t xml:space="preserve"> solution for a manual or mechanical operation at contact times specified under ¶ 4</w:t>
            </w:r>
            <w:r w:rsidRPr="004841CB">
              <w:rPr>
                <w:szCs w:val="24"/>
              </w:rPr>
              <w:noBreakHyphen/>
              <w:t>703.11(C) shall meet the criteria specified under § 7</w:t>
            </w:r>
            <w:r w:rsidRPr="004841CB">
              <w:rPr>
                <w:szCs w:val="24"/>
              </w:rPr>
              <w:noBreakHyphen/>
              <w:t>204.11 Sanitizers, Criteria, shall be used in accordance with the EPA-registered label use instructions, and shall be used as follows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rPr>
                <w:szCs w:val="24"/>
              </w:rPr>
              <w:t>:</w:t>
            </w:r>
          </w:p>
        </w:tc>
      </w:tr>
      <w:tr w:rsidR="00C44DF5" w:rsidRPr="004841CB" w:rsidTr="008A647F">
        <w:tc>
          <w:tcPr>
            <w:tcW w:w="1980" w:type="dxa"/>
          </w:tcPr>
          <w:p w:rsidR="00C44DF5" w:rsidRPr="004841CB" w:rsidRDefault="00C44DF5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  <w:tc>
          <w:tcPr>
            <w:tcW w:w="720" w:type="dxa"/>
          </w:tcPr>
          <w:p w:rsidR="00C44DF5" w:rsidRPr="004841CB" w:rsidRDefault="00C44DF5" w:rsidP="008A647F">
            <w:pPr>
              <w:rPr>
                <w:b/>
              </w:rPr>
            </w:pPr>
          </w:p>
        </w:tc>
        <w:tc>
          <w:tcPr>
            <w:tcW w:w="6742" w:type="dxa"/>
            <w:gridSpan w:val="5"/>
          </w:tcPr>
          <w:p w:rsidR="00C44DF5" w:rsidRPr="004841CB" w:rsidRDefault="00C44DF5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495" w:hanging="1495"/>
              <w:rPr>
                <w:b/>
              </w:rPr>
            </w:pPr>
          </w:p>
        </w:tc>
      </w:tr>
      <w:tr w:rsidR="00C44DF5" w:rsidRPr="004841CB" w:rsidTr="008A647F">
        <w:trPr>
          <w:cantSplit/>
        </w:trPr>
        <w:tc>
          <w:tcPr>
            <w:tcW w:w="1980" w:type="dxa"/>
          </w:tcPr>
          <w:p w:rsidR="00C44DF5" w:rsidRPr="004841CB" w:rsidRDefault="00C44DF5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rPr>
                <w:b/>
              </w:rPr>
            </w:pPr>
          </w:p>
        </w:tc>
        <w:tc>
          <w:tcPr>
            <w:tcW w:w="720" w:type="dxa"/>
          </w:tcPr>
          <w:p w:rsidR="00C44DF5" w:rsidRPr="004841CB" w:rsidRDefault="00C44DF5" w:rsidP="008A647F">
            <w:pPr>
              <w:rPr>
                <w:b/>
              </w:rPr>
            </w:pPr>
          </w:p>
        </w:tc>
        <w:tc>
          <w:tcPr>
            <w:tcW w:w="6742" w:type="dxa"/>
            <w:gridSpan w:val="5"/>
          </w:tcPr>
          <w:p w:rsidR="00C44DF5" w:rsidRPr="004841CB" w:rsidRDefault="00C44DF5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</w:pPr>
            <w:r w:rsidRPr="004841CB">
              <w:t xml:space="preserve"> </w:t>
            </w:r>
            <w:r w:rsidRPr="004841CB">
              <w:tab/>
              <w:t xml:space="preserve">(A) A chlorine solution shall have a minimum temperature based on the concentration and </w:t>
            </w:r>
            <w:r w:rsidRPr="004841CB">
              <w:rPr>
                <w:smallCaps/>
                <w:szCs w:val="24"/>
              </w:rPr>
              <w:t>pH</w:t>
            </w:r>
            <w:r w:rsidRPr="004841CB">
              <w:t xml:space="preserve"> of the solution as listed in the following chart;</w:t>
            </w:r>
            <w:r w:rsidRPr="004841CB">
              <w:rPr>
                <w:vertAlign w:val="superscript"/>
              </w:rPr>
              <w:t xml:space="preserve"> P</w:t>
            </w:r>
          </w:p>
        </w:tc>
      </w:tr>
      <w:tr w:rsidR="00C44DF5" w:rsidRPr="004841CB" w:rsidTr="008A647F">
        <w:tc>
          <w:tcPr>
            <w:tcW w:w="1980" w:type="dxa"/>
          </w:tcPr>
          <w:p w:rsidR="00C44DF5" w:rsidRPr="004841CB" w:rsidRDefault="00C44DF5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C44DF5" w:rsidRPr="004841CB" w:rsidRDefault="00C44DF5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6742" w:type="dxa"/>
            <w:gridSpan w:val="5"/>
          </w:tcPr>
          <w:p w:rsidR="00C44DF5" w:rsidRPr="004841CB" w:rsidRDefault="00C44DF5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C44DF5" w:rsidRPr="004841CB" w:rsidTr="008A647F">
        <w:tc>
          <w:tcPr>
            <w:tcW w:w="1980" w:type="dxa"/>
          </w:tcPr>
          <w:p w:rsidR="00C44DF5" w:rsidRPr="004841CB" w:rsidRDefault="00C44DF5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C44DF5" w:rsidRPr="004841CB" w:rsidRDefault="00C44DF5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6742" w:type="dxa"/>
            <w:gridSpan w:val="5"/>
          </w:tcPr>
          <w:p w:rsidR="00C44DF5" w:rsidRPr="004841CB" w:rsidRDefault="00C44DF5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C44DF5" w:rsidRPr="004841CB" w:rsidTr="008A647F">
        <w:tblPrEx>
          <w:tblCellMar>
            <w:left w:w="120" w:type="dxa"/>
            <w:right w:w="120" w:type="dxa"/>
          </w:tblCellMar>
        </w:tblPrEx>
        <w:trPr>
          <w:gridBefore w:val="3"/>
          <w:gridAfter w:val="1"/>
          <w:wBefore w:w="3056" w:type="dxa"/>
          <w:wAfter w:w="155" w:type="dxa"/>
        </w:trPr>
        <w:tc>
          <w:tcPr>
            <w:tcW w:w="2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C0C0C0" w:fill="E6E6E6"/>
          </w:tcPr>
          <w:p w:rsidR="00C44DF5" w:rsidRPr="004841CB" w:rsidRDefault="00C44DF5" w:rsidP="008A647F">
            <w:pPr>
              <w:spacing w:line="120" w:lineRule="exact"/>
              <w:jc w:val="center"/>
            </w:pPr>
          </w:p>
          <w:p w:rsidR="00C44DF5" w:rsidRPr="004841CB" w:rsidRDefault="00C44DF5" w:rsidP="008A647F">
            <w:pPr>
              <w:tabs>
                <w:tab w:val="center" w:pos="108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spacing w:after="58"/>
              <w:jc w:val="center"/>
            </w:pPr>
            <w:r w:rsidRPr="004841CB">
              <w:rPr>
                <w:b/>
              </w:rPr>
              <w:t>Concentration Range</w:t>
            </w:r>
          </w:p>
        </w:tc>
        <w:tc>
          <w:tcPr>
            <w:tcW w:w="3812" w:type="dxa"/>
            <w:gridSpan w:val="2"/>
            <w:tcBorders>
              <w:top w:val="single" w:sz="4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C0C0C0" w:fill="E6E6E6"/>
          </w:tcPr>
          <w:p w:rsidR="00C44DF5" w:rsidRPr="004841CB" w:rsidRDefault="00C44DF5" w:rsidP="008A647F">
            <w:pPr>
              <w:spacing w:line="120" w:lineRule="exact"/>
              <w:jc w:val="center"/>
            </w:pPr>
          </w:p>
          <w:p w:rsidR="00C44DF5" w:rsidRPr="004841CB" w:rsidRDefault="00C44DF5" w:rsidP="008A647F">
            <w:pPr>
              <w:tabs>
                <w:tab w:val="center" w:pos="854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spacing w:after="58"/>
              <w:jc w:val="center"/>
            </w:pPr>
            <w:r w:rsidRPr="004841CB">
              <w:rPr>
                <w:b/>
              </w:rPr>
              <w:t>Minimum Temperature</w:t>
            </w:r>
          </w:p>
        </w:tc>
      </w:tr>
      <w:tr w:rsidR="00C44DF5" w:rsidRPr="004841CB" w:rsidTr="008A647F">
        <w:tblPrEx>
          <w:tblCellMar>
            <w:left w:w="120" w:type="dxa"/>
            <w:right w:w="120" w:type="dxa"/>
          </w:tblCellMar>
        </w:tblPrEx>
        <w:trPr>
          <w:gridBefore w:val="3"/>
          <w:gridAfter w:val="1"/>
          <w:wBefore w:w="3056" w:type="dxa"/>
          <w:wAfter w:w="155" w:type="dxa"/>
        </w:trPr>
        <w:tc>
          <w:tcPr>
            <w:tcW w:w="241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C44DF5" w:rsidRPr="004841CB" w:rsidRDefault="00C44DF5" w:rsidP="008A647F">
            <w:pPr>
              <w:spacing w:line="120" w:lineRule="exact"/>
              <w:jc w:val="center"/>
            </w:pPr>
          </w:p>
          <w:p w:rsidR="00C44DF5" w:rsidRPr="004841CB" w:rsidRDefault="00C44DF5" w:rsidP="008A647F">
            <w:pPr>
              <w:tabs>
                <w:tab w:val="center" w:pos="108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spacing w:after="58"/>
              <w:jc w:val="center"/>
              <w:rPr>
                <w:smallCaps/>
                <w:szCs w:val="24"/>
              </w:rPr>
            </w:pPr>
            <w:r w:rsidRPr="004841CB">
              <w:rPr>
                <w:smallCaps/>
                <w:szCs w:val="24"/>
              </w:rPr>
              <w:t>mg/L</w:t>
            </w:r>
          </w:p>
        </w:tc>
        <w:tc>
          <w:tcPr>
            <w:tcW w:w="194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C44DF5" w:rsidRPr="004841CB" w:rsidRDefault="00C44DF5" w:rsidP="008A647F">
            <w:pPr>
              <w:spacing w:line="120" w:lineRule="exact"/>
              <w:jc w:val="center"/>
            </w:pPr>
          </w:p>
          <w:p w:rsidR="00C44DF5" w:rsidRPr="004841CB" w:rsidRDefault="00C44DF5" w:rsidP="008A647F">
            <w:pPr>
              <w:tabs>
                <w:tab w:val="center" w:pos="854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jc w:val="center"/>
            </w:pPr>
            <w:r w:rsidRPr="004841CB">
              <w:rPr>
                <w:smallCaps/>
                <w:szCs w:val="24"/>
              </w:rPr>
              <w:t>pH</w:t>
            </w:r>
            <w:r w:rsidRPr="004841CB">
              <w:t xml:space="preserve"> 10 or less</w:t>
            </w:r>
          </w:p>
          <w:p w:rsidR="00C44DF5" w:rsidRPr="004841CB" w:rsidRDefault="00C44DF5" w:rsidP="008A647F">
            <w:pPr>
              <w:tabs>
                <w:tab w:val="center" w:pos="854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spacing w:after="58"/>
              <w:jc w:val="center"/>
            </w:pPr>
            <w:proofErr w:type="spellStart"/>
            <w:r w:rsidRPr="004841CB">
              <w:rPr>
                <w:vertAlign w:val="superscript"/>
              </w:rPr>
              <w:t>o</w:t>
            </w:r>
            <w:r w:rsidRPr="004841CB">
              <w:t>C</w:t>
            </w:r>
            <w:proofErr w:type="spellEnd"/>
            <w:r w:rsidRPr="004841CB">
              <w:t xml:space="preserve"> (</w:t>
            </w:r>
            <w:proofErr w:type="spellStart"/>
            <w:r w:rsidRPr="004841CB">
              <w:rPr>
                <w:vertAlign w:val="superscript"/>
              </w:rPr>
              <w:t>o</w:t>
            </w:r>
            <w:r w:rsidRPr="004841CB">
              <w:t>F</w:t>
            </w:r>
            <w:proofErr w:type="spellEnd"/>
            <w:r w:rsidRPr="004841CB">
              <w:t>)</w:t>
            </w:r>
          </w:p>
        </w:tc>
        <w:tc>
          <w:tcPr>
            <w:tcW w:w="18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</w:tcPr>
          <w:p w:rsidR="00C44DF5" w:rsidRPr="004841CB" w:rsidRDefault="00C44DF5" w:rsidP="008A647F">
            <w:pPr>
              <w:spacing w:line="120" w:lineRule="exact"/>
              <w:jc w:val="center"/>
            </w:pPr>
          </w:p>
          <w:p w:rsidR="00C44DF5" w:rsidRPr="004841CB" w:rsidRDefault="00C44DF5" w:rsidP="008A647F">
            <w:pPr>
              <w:tabs>
                <w:tab w:val="center" w:pos="812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jc w:val="center"/>
            </w:pPr>
            <w:r w:rsidRPr="004841CB">
              <w:rPr>
                <w:smallCaps/>
                <w:szCs w:val="24"/>
              </w:rPr>
              <w:t>pH</w:t>
            </w:r>
            <w:r w:rsidRPr="004841CB">
              <w:t xml:space="preserve"> 8 or less</w:t>
            </w:r>
          </w:p>
          <w:p w:rsidR="00C44DF5" w:rsidRPr="004841CB" w:rsidRDefault="00C44DF5" w:rsidP="008A647F">
            <w:pPr>
              <w:tabs>
                <w:tab w:val="center" w:pos="812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spacing w:after="58"/>
              <w:jc w:val="center"/>
            </w:pPr>
            <w:proofErr w:type="spellStart"/>
            <w:r w:rsidRPr="004841CB">
              <w:rPr>
                <w:vertAlign w:val="superscript"/>
              </w:rPr>
              <w:t>o</w:t>
            </w:r>
            <w:r w:rsidRPr="004841CB">
              <w:t>C</w:t>
            </w:r>
            <w:proofErr w:type="spellEnd"/>
            <w:r w:rsidRPr="004841CB">
              <w:t xml:space="preserve"> (</w:t>
            </w:r>
            <w:proofErr w:type="spellStart"/>
            <w:r w:rsidRPr="004841CB">
              <w:rPr>
                <w:vertAlign w:val="superscript"/>
              </w:rPr>
              <w:t>o</w:t>
            </w:r>
            <w:r w:rsidRPr="004841CB">
              <w:t>F</w:t>
            </w:r>
            <w:proofErr w:type="spellEnd"/>
            <w:r w:rsidRPr="004841CB">
              <w:t>)</w:t>
            </w:r>
          </w:p>
        </w:tc>
      </w:tr>
      <w:tr w:rsidR="00C44DF5" w:rsidRPr="004841CB" w:rsidTr="008A647F">
        <w:tblPrEx>
          <w:tblCellMar>
            <w:left w:w="120" w:type="dxa"/>
            <w:right w:w="120" w:type="dxa"/>
          </w:tblCellMar>
        </w:tblPrEx>
        <w:trPr>
          <w:gridBefore w:val="3"/>
          <w:gridAfter w:val="1"/>
          <w:wBefore w:w="3056" w:type="dxa"/>
          <w:wAfter w:w="155" w:type="dxa"/>
        </w:trPr>
        <w:tc>
          <w:tcPr>
            <w:tcW w:w="241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C44DF5" w:rsidRPr="004841CB" w:rsidRDefault="00C44DF5" w:rsidP="008A647F">
            <w:pPr>
              <w:spacing w:line="120" w:lineRule="exact"/>
              <w:jc w:val="center"/>
            </w:pPr>
          </w:p>
          <w:p w:rsidR="00C44DF5" w:rsidRPr="004841CB" w:rsidRDefault="00C44DF5" w:rsidP="008A647F">
            <w:pPr>
              <w:tabs>
                <w:tab w:val="center" w:pos="108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spacing w:after="58"/>
              <w:jc w:val="center"/>
            </w:pPr>
            <w:r w:rsidRPr="004841CB">
              <w:t>25 – 49</w:t>
            </w:r>
          </w:p>
        </w:tc>
        <w:tc>
          <w:tcPr>
            <w:tcW w:w="194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C44DF5" w:rsidRPr="004841CB" w:rsidRDefault="00C44DF5" w:rsidP="008A647F">
            <w:pPr>
              <w:spacing w:line="120" w:lineRule="exact"/>
              <w:jc w:val="center"/>
            </w:pPr>
          </w:p>
          <w:p w:rsidR="00C44DF5" w:rsidRPr="004841CB" w:rsidRDefault="00C44DF5" w:rsidP="008A647F">
            <w:pPr>
              <w:tabs>
                <w:tab w:val="center" w:pos="854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spacing w:after="58"/>
              <w:jc w:val="center"/>
            </w:pPr>
            <w:r w:rsidRPr="004841CB">
              <w:t>49 (120)</w:t>
            </w:r>
          </w:p>
        </w:tc>
        <w:tc>
          <w:tcPr>
            <w:tcW w:w="18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</w:tcPr>
          <w:p w:rsidR="00C44DF5" w:rsidRPr="004841CB" w:rsidRDefault="00C44DF5" w:rsidP="008A647F">
            <w:pPr>
              <w:spacing w:line="120" w:lineRule="exact"/>
              <w:jc w:val="center"/>
            </w:pPr>
          </w:p>
          <w:p w:rsidR="00C44DF5" w:rsidRPr="004841CB" w:rsidRDefault="00C44DF5" w:rsidP="008A647F">
            <w:pPr>
              <w:tabs>
                <w:tab w:val="center" w:pos="812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spacing w:after="58"/>
              <w:jc w:val="center"/>
            </w:pPr>
            <w:r w:rsidRPr="004841CB">
              <w:t>49 (120)</w:t>
            </w:r>
          </w:p>
        </w:tc>
      </w:tr>
      <w:tr w:rsidR="00C44DF5" w:rsidRPr="004841CB" w:rsidTr="008A647F">
        <w:tblPrEx>
          <w:tblCellMar>
            <w:left w:w="120" w:type="dxa"/>
            <w:right w:w="120" w:type="dxa"/>
          </w:tblCellMar>
        </w:tblPrEx>
        <w:trPr>
          <w:gridBefore w:val="3"/>
          <w:gridAfter w:val="1"/>
          <w:wBefore w:w="3056" w:type="dxa"/>
          <w:wAfter w:w="155" w:type="dxa"/>
        </w:trPr>
        <w:tc>
          <w:tcPr>
            <w:tcW w:w="241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C44DF5" w:rsidRPr="004841CB" w:rsidRDefault="00C44DF5" w:rsidP="008A647F">
            <w:pPr>
              <w:spacing w:line="120" w:lineRule="exact"/>
              <w:jc w:val="center"/>
            </w:pPr>
          </w:p>
          <w:p w:rsidR="00C44DF5" w:rsidRPr="004841CB" w:rsidRDefault="00C44DF5" w:rsidP="008A647F">
            <w:pPr>
              <w:tabs>
                <w:tab w:val="center" w:pos="108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spacing w:after="58"/>
              <w:jc w:val="center"/>
            </w:pPr>
            <w:r w:rsidRPr="004841CB">
              <w:t>50 – 99</w:t>
            </w:r>
          </w:p>
        </w:tc>
        <w:tc>
          <w:tcPr>
            <w:tcW w:w="194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C44DF5" w:rsidRPr="004841CB" w:rsidRDefault="00C44DF5" w:rsidP="008A647F">
            <w:pPr>
              <w:spacing w:line="120" w:lineRule="exact"/>
              <w:jc w:val="center"/>
            </w:pPr>
          </w:p>
          <w:p w:rsidR="00C44DF5" w:rsidRPr="004841CB" w:rsidRDefault="00C44DF5" w:rsidP="008A647F">
            <w:pPr>
              <w:tabs>
                <w:tab w:val="center" w:pos="854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spacing w:after="58"/>
              <w:jc w:val="center"/>
            </w:pPr>
            <w:r w:rsidRPr="004841CB">
              <w:t>38 (100)</w:t>
            </w:r>
          </w:p>
        </w:tc>
        <w:tc>
          <w:tcPr>
            <w:tcW w:w="18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</w:tcPr>
          <w:p w:rsidR="00C44DF5" w:rsidRPr="004841CB" w:rsidRDefault="00C44DF5" w:rsidP="008A647F">
            <w:pPr>
              <w:spacing w:line="120" w:lineRule="exact"/>
              <w:jc w:val="center"/>
            </w:pPr>
          </w:p>
          <w:p w:rsidR="00C44DF5" w:rsidRPr="004841CB" w:rsidRDefault="00C44DF5" w:rsidP="008A647F">
            <w:pPr>
              <w:tabs>
                <w:tab w:val="center" w:pos="812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spacing w:after="58"/>
              <w:jc w:val="center"/>
            </w:pPr>
            <w:r w:rsidRPr="004841CB">
              <w:t>24 ( 75)</w:t>
            </w:r>
          </w:p>
        </w:tc>
      </w:tr>
      <w:tr w:rsidR="00C44DF5" w:rsidRPr="004841CB" w:rsidTr="008A647F">
        <w:tblPrEx>
          <w:tblCellMar>
            <w:left w:w="120" w:type="dxa"/>
            <w:right w:w="120" w:type="dxa"/>
          </w:tblCellMar>
        </w:tblPrEx>
        <w:trPr>
          <w:gridBefore w:val="3"/>
          <w:gridAfter w:val="1"/>
          <w:wBefore w:w="3056" w:type="dxa"/>
          <w:wAfter w:w="155" w:type="dxa"/>
        </w:trPr>
        <w:tc>
          <w:tcPr>
            <w:tcW w:w="241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</w:tcPr>
          <w:p w:rsidR="00C44DF5" w:rsidRPr="004841CB" w:rsidRDefault="00C44DF5" w:rsidP="008A647F">
            <w:pPr>
              <w:spacing w:line="120" w:lineRule="exact"/>
              <w:jc w:val="center"/>
            </w:pPr>
          </w:p>
          <w:p w:rsidR="00C44DF5" w:rsidRPr="004841CB" w:rsidRDefault="00C44DF5" w:rsidP="008A647F">
            <w:pPr>
              <w:tabs>
                <w:tab w:val="center" w:pos="108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spacing w:after="58"/>
              <w:jc w:val="center"/>
            </w:pPr>
            <w:r w:rsidRPr="004841CB">
              <w:t>100</w:t>
            </w:r>
          </w:p>
        </w:tc>
        <w:tc>
          <w:tcPr>
            <w:tcW w:w="194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</w:tcPr>
          <w:p w:rsidR="00C44DF5" w:rsidRPr="004841CB" w:rsidRDefault="00C44DF5" w:rsidP="008A647F">
            <w:pPr>
              <w:spacing w:line="120" w:lineRule="exact"/>
              <w:jc w:val="center"/>
            </w:pPr>
          </w:p>
          <w:p w:rsidR="00C44DF5" w:rsidRPr="004841CB" w:rsidRDefault="00C44DF5" w:rsidP="008A647F">
            <w:pPr>
              <w:tabs>
                <w:tab w:val="center" w:pos="854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spacing w:after="58"/>
              <w:jc w:val="center"/>
            </w:pPr>
            <w:r w:rsidRPr="004841CB">
              <w:t>13 ( 55)</w:t>
            </w:r>
          </w:p>
        </w:tc>
        <w:tc>
          <w:tcPr>
            <w:tcW w:w="186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DF5" w:rsidRPr="004841CB" w:rsidRDefault="00C44DF5" w:rsidP="008A647F">
            <w:pPr>
              <w:spacing w:line="120" w:lineRule="exact"/>
              <w:jc w:val="center"/>
            </w:pPr>
          </w:p>
          <w:p w:rsidR="00C44DF5" w:rsidRPr="004841CB" w:rsidRDefault="00C44DF5" w:rsidP="008A647F">
            <w:pPr>
              <w:tabs>
                <w:tab w:val="center" w:pos="812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spacing w:after="58"/>
              <w:jc w:val="center"/>
            </w:pPr>
            <w:r w:rsidRPr="004841CB">
              <w:t>13 ( 55)</w:t>
            </w:r>
          </w:p>
        </w:tc>
      </w:tr>
    </w:tbl>
    <w:p w:rsidR="00C44DF5" w:rsidRPr="004841CB" w:rsidRDefault="00C44DF5" w:rsidP="00C44DF5">
      <w:pPr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</w:pPr>
    </w:p>
    <w:p w:rsidR="00C44DF5" w:rsidRPr="004841CB" w:rsidRDefault="00C44DF5" w:rsidP="00C44DF5">
      <w:pPr>
        <w:tabs>
          <w:tab w:val="left" w:pos="-3397"/>
          <w:tab w:val="left" w:pos="-2677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740"/>
          <w:tab w:val="left" w:pos="1059"/>
          <w:tab w:val="left" w:pos="1496"/>
          <w:tab w:val="left" w:pos="1765"/>
          <w:tab w:val="left" w:pos="2118"/>
          <w:tab w:val="left" w:pos="2437"/>
          <w:tab w:val="left" w:pos="2890"/>
          <w:tab w:val="left" w:pos="3327"/>
          <w:tab w:val="left" w:pos="6682"/>
          <w:tab w:val="left" w:pos="7402"/>
          <w:tab w:val="left" w:pos="8122"/>
          <w:tab w:val="left" w:pos="8842"/>
          <w:tab w:val="left" w:pos="9562"/>
        </w:tabs>
      </w:pPr>
    </w:p>
    <w:tbl>
      <w:tblPr>
        <w:tblW w:w="944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8"/>
        <w:gridCol w:w="720"/>
        <w:gridCol w:w="6764"/>
      </w:tblGrid>
      <w:tr w:rsidR="00C44DF5" w:rsidRPr="004841CB" w:rsidTr="008A647F">
        <w:tc>
          <w:tcPr>
            <w:tcW w:w="1958" w:type="dxa"/>
          </w:tcPr>
          <w:p w:rsidR="00C44DF5" w:rsidRPr="004841CB" w:rsidRDefault="00C44DF5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C44DF5" w:rsidRPr="004841CB" w:rsidRDefault="00C44DF5" w:rsidP="008A647F"/>
        </w:tc>
        <w:tc>
          <w:tcPr>
            <w:tcW w:w="6764" w:type="dxa"/>
          </w:tcPr>
          <w:p w:rsidR="00C44DF5" w:rsidRPr="004841CB" w:rsidRDefault="00C44DF5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tab/>
              <w:t xml:space="preserve">(B) An iodine solution shall have a:  </w:t>
            </w:r>
          </w:p>
        </w:tc>
      </w:tr>
      <w:tr w:rsidR="00C44DF5" w:rsidRPr="004841CB" w:rsidTr="008A647F">
        <w:tc>
          <w:tcPr>
            <w:tcW w:w="1958" w:type="dxa"/>
          </w:tcPr>
          <w:p w:rsidR="00C44DF5" w:rsidRPr="004841CB" w:rsidRDefault="00C44DF5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C44DF5" w:rsidRPr="004841CB" w:rsidRDefault="00C44DF5" w:rsidP="008A647F"/>
        </w:tc>
        <w:tc>
          <w:tcPr>
            <w:tcW w:w="6764" w:type="dxa"/>
          </w:tcPr>
          <w:p w:rsidR="00C44DF5" w:rsidRPr="004841CB" w:rsidRDefault="00C44DF5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C44DF5" w:rsidRPr="004841CB" w:rsidTr="008A647F">
        <w:tc>
          <w:tcPr>
            <w:tcW w:w="1958" w:type="dxa"/>
          </w:tcPr>
          <w:p w:rsidR="00C44DF5" w:rsidRPr="004841CB" w:rsidRDefault="00C44DF5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C44DF5" w:rsidRPr="004841CB" w:rsidRDefault="00C44DF5" w:rsidP="008A647F"/>
        </w:tc>
        <w:tc>
          <w:tcPr>
            <w:tcW w:w="6764" w:type="dxa"/>
          </w:tcPr>
          <w:p w:rsidR="00C44DF5" w:rsidRPr="004841CB" w:rsidRDefault="00C44DF5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"/>
            </w:pPr>
            <w:r w:rsidRPr="004841CB">
              <w:tab/>
            </w:r>
            <w:r w:rsidRPr="004841CB">
              <w:tab/>
              <w:t xml:space="preserve">(1) Minimum temperature of </w:t>
            </w:r>
            <w:r w:rsidRPr="004841CB">
              <w:rPr>
                <w:szCs w:val="24"/>
              </w:rPr>
              <w:t>20</w:t>
            </w:r>
            <w:r w:rsidRPr="004841CB">
              <w:rPr>
                <w:rFonts w:cs="Arial"/>
                <w:szCs w:val="24"/>
              </w:rPr>
              <w:t>°C (68°F)</w:t>
            </w:r>
            <w:r w:rsidRPr="004841CB">
              <w:rPr>
                <w:szCs w:val="24"/>
              </w:rPr>
              <w:t>,</w:t>
            </w:r>
            <w:r w:rsidRPr="004841CB">
              <w:rPr>
                <w:vertAlign w:val="superscript"/>
              </w:rPr>
              <w:t xml:space="preserve"> P</w:t>
            </w:r>
          </w:p>
        </w:tc>
      </w:tr>
      <w:tr w:rsidR="00C44DF5" w:rsidRPr="004841CB" w:rsidTr="008A647F">
        <w:tc>
          <w:tcPr>
            <w:tcW w:w="1958" w:type="dxa"/>
          </w:tcPr>
          <w:p w:rsidR="00C44DF5" w:rsidRPr="004841CB" w:rsidRDefault="00C44DF5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C44DF5" w:rsidRPr="004841CB" w:rsidRDefault="00C44DF5" w:rsidP="008A647F"/>
        </w:tc>
        <w:tc>
          <w:tcPr>
            <w:tcW w:w="6764" w:type="dxa"/>
          </w:tcPr>
          <w:p w:rsidR="00C44DF5" w:rsidRPr="004841CB" w:rsidRDefault="00C44DF5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C44DF5" w:rsidRPr="004841CB" w:rsidTr="008A647F">
        <w:trPr>
          <w:cantSplit/>
        </w:trPr>
        <w:tc>
          <w:tcPr>
            <w:tcW w:w="1958" w:type="dxa"/>
          </w:tcPr>
          <w:p w:rsidR="00C44DF5" w:rsidRPr="004841CB" w:rsidRDefault="00C44DF5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C44DF5" w:rsidRPr="004841CB" w:rsidRDefault="00C44DF5" w:rsidP="008A647F"/>
        </w:tc>
        <w:tc>
          <w:tcPr>
            <w:tcW w:w="6764" w:type="dxa"/>
          </w:tcPr>
          <w:p w:rsidR="00C44DF5" w:rsidRPr="004841CB" w:rsidRDefault="00C44DF5" w:rsidP="008A647F">
            <w:pPr>
              <w:pStyle w:val="BodyTextIndent2"/>
              <w:ind w:left="749" w:hanging="749"/>
            </w:pPr>
            <w:r w:rsidRPr="004841CB">
              <w:tab/>
            </w:r>
            <w:r w:rsidRPr="004841CB">
              <w:tab/>
              <w:t xml:space="preserve">(2) </w:t>
            </w:r>
            <w:r w:rsidRPr="004841CB">
              <w:rPr>
                <w:smallCaps/>
                <w:szCs w:val="24"/>
              </w:rPr>
              <w:t>pH</w:t>
            </w:r>
            <w:r w:rsidRPr="004841CB">
              <w:t xml:space="preserve"> of 5.0 or less or a </w:t>
            </w:r>
            <w:r w:rsidRPr="004841CB">
              <w:rPr>
                <w:smallCaps/>
                <w:szCs w:val="24"/>
              </w:rPr>
              <w:t>pH</w:t>
            </w:r>
            <w:r w:rsidRPr="004841CB">
              <w:t xml:space="preserve"> no higher than the level for which the manufacturer specifies the solution is effective,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t xml:space="preserve"> and</w:t>
            </w:r>
          </w:p>
        </w:tc>
      </w:tr>
      <w:tr w:rsidR="00C44DF5" w:rsidRPr="004841CB" w:rsidTr="008A647F">
        <w:tc>
          <w:tcPr>
            <w:tcW w:w="1958" w:type="dxa"/>
          </w:tcPr>
          <w:p w:rsidR="00C44DF5" w:rsidRPr="004841CB" w:rsidRDefault="00C44DF5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C44DF5" w:rsidRPr="004841CB" w:rsidRDefault="00C44DF5" w:rsidP="008A647F"/>
        </w:tc>
        <w:tc>
          <w:tcPr>
            <w:tcW w:w="6764" w:type="dxa"/>
          </w:tcPr>
          <w:p w:rsidR="00C44DF5" w:rsidRPr="004841CB" w:rsidRDefault="00C44DF5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C44DF5" w:rsidRPr="004841CB" w:rsidTr="008A647F">
        <w:tc>
          <w:tcPr>
            <w:tcW w:w="1958" w:type="dxa"/>
          </w:tcPr>
          <w:p w:rsidR="00C44DF5" w:rsidRPr="004841CB" w:rsidRDefault="00C44DF5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C44DF5" w:rsidRPr="004841CB" w:rsidRDefault="00C44DF5" w:rsidP="008A647F"/>
        </w:tc>
        <w:tc>
          <w:tcPr>
            <w:tcW w:w="6764" w:type="dxa"/>
          </w:tcPr>
          <w:p w:rsidR="00C44DF5" w:rsidRPr="004841CB" w:rsidRDefault="00C44DF5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"/>
            </w:pPr>
            <w:r w:rsidRPr="004841CB">
              <w:tab/>
            </w:r>
            <w:r w:rsidRPr="004841CB">
              <w:tab/>
              <w:t xml:space="preserve">(3) Concentration between 12.5 </w:t>
            </w:r>
            <w:r w:rsidRPr="004841CB">
              <w:rPr>
                <w:smallCaps/>
                <w:szCs w:val="24"/>
              </w:rPr>
              <w:t>mg/L</w:t>
            </w:r>
            <w:r w:rsidRPr="004841CB">
              <w:t xml:space="preserve"> and 25 </w:t>
            </w:r>
            <w:r w:rsidRPr="004841CB">
              <w:rPr>
                <w:smallCaps/>
                <w:szCs w:val="24"/>
              </w:rPr>
              <w:t>mg/L</w:t>
            </w:r>
            <w:r w:rsidRPr="004841CB">
              <w:t>;</w:t>
            </w:r>
            <w:r w:rsidRPr="004841CB">
              <w:rPr>
                <w:vertAlign w:val="superscript"/>
              </w:rPr>
              <w:t xml:space="preserve"> P</w:t>
            </w:r>
          </w:p>
        </w:tc>
      </w:tr>
      <w:tr w:rsidR="00C44DF5" w:rsidRPr="004841CB" w:rsidTr="008A647F">
        <w:tc>
          <w:tcPr>
            <w:tcW w:w="1958" w:type="dxa"/>
          </w:tcPr>
          <w:p w:rsidR="00C44DF5" w:rsidRPr="004841CB" w:rsidRDefault="00C44DF5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C44DF5" w:rsidRPr="004841CB" w:rsidRDefault="00C44DF5" w:rsidP="008A647F"/>
        </w:tc>
        <w:tc>
          <w:tcPr>
            <w:tcW w:w="6764" w:type="dxa"/>
          </w:tcPr>
          <w:p w:rsidR="00C44DF5" w:rsidRPr="004841CB" w:rsidRDefault="00C44DF5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C44DF5" w:rsidRPr="004841CB" w:rsidTr="008A647F">
        <w:tc>
          <w:tcPr>
            <w:tcW w:w="1958" w:type="dxa"/>
          </w:tcPr>
          <w:p w:rsidR="00C44DF5" w:rsidRPr="004841CB" w:rsidRDefault="00C44DF5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C44DF5" w:rsidRPr="004841CB" w:rsidRDefault="00C44DF5" w:rsidP="008A647F"/>
        </w:tc>
        <w:tc>
          <w:tcPr>
            <w:tcW w:w="6764" w:type="dxa"/>
          </w:tcPr>
          <w:p w:rsidR="00C44DF5" w:rsidRPr="004841CB" w:rsidRDefault="00C44DF5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  <w:r w:rsidRPr="004841CB">
              <w:tab/>
              <w:t xml:space="preserve">(C) A quaternary ammonium compound solution shall:  </w:t>
            </w:r>
          </w:p>
        </w:tc>
      </w:tr>
      <w:tr w:rsidR="00C44DF5" w:rsidRPr="004841CB" w:rsidTr="008A647F">
        <w:tc>
          <w:tcPr>
            <w:tcW w:w="1958" w:type="dxa"/>
          </w:tcPr>
          <w:p w:rsidR="00C44DF5" w:rsidRPr="004841CB" w:rsidRDefault="00C44DF5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C44DF5" w:rsidRPr="004841CB" w:rsidRDefault="00C44DF5" w:rsidP="008A647F"/>
        </w:tc>
        <w:tc>
          <w:tcPr>
            <w:tcW w:w="6764" w:type="dxa"/>
          </w:tcPr>
          <w:p w:rsidR="00C44DF5" w:rsidRPr="004841CB" w:rsidRDefault="00C44DF5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C44DF5" w:rsidRPr="004841CB" w:rsidTr="008A647F">
        <w:tc>
          <w:tcPr>
            <w:tcW w:w="1958" w:type="dxa"/>
          </w:tcPr>
          <w:p w:rsidR="00C44DF5" w:rsidRPr="004841CB" w:rsidRDefault="00C44DF5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C44DF5" w:rsidRPr="004841CB" w:rsidRDefault="00C44DF5" w:rsidP="008A647F"/>
        </w:tc>
        <w:tc>
          <w:tcPr>
            <w:tcW w:w="6764" w:type="dxa"/>
          </w:tcPr>
          <w:p w:rsidR="00C44DF5" w:rsidRPr="004841CB" w:rsidRDefault="00C44DF5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1"/>
            </w:pPr>
            <w:r w:rsidRPr="004841CB">
              <w:tab/>
            </w:r>
            <w:r w:rsidRPr="004841CB">
              <w:tab/>
              <w:t>(1) Have a minimum temperature of 24</w:t>
            </w:r>
            <w:r w:rsidRPr="004841CB">
              <w:rPr>
                <w:vertAlign w:val="superscript"/>
              </w:rPr>
              <w:t>o</w:t>
            </w:r>
            <w:r w:rsidRPr="004841CB">
              <w:t>C (75</w:t>
            </w:r>
            <w:r w:rsidRPr="004841CB">
              <w:rPr>
                <w:vertAlign w:val="superscript"/>
              </w:rPr>
              <w:t>o</w:t>
            </w:r>
            <w:r w:rsidRPr="004841CB">
              <w:t>F),</w:t>
            </w:r>
            <w:r w:rsidRPr="004841CB">
              <w:rPr>
                <w:vertAlign w:val="superscript"/>
              </w:rPr>
              <w:t xml:space="preserve"> P</w:t>
            </w:r>
          </w:p>
        </w:tc>
      </w:tr>
      <w:tr w:rsidR="00C44DF5" w:rsidRPr="004841CB" w:rsidTr="008A647F">
        <w:tc>
          <w:tcPr>
            <w:tcW w:w="1958" w:type="dxa"/>
          </w:tcPr>
          <w:p w:rsidR="00C44DF5" w:rsidRPr="004841CB" w:rsidRDefault="00C44DF5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C44DF5" w:rsidRPr="004841CB" w:rsidRDefault="00C44DF5" w:rsidP="008A647F"/>
        </w:tc>
        <w:tc>
          <w:tcPr>
            <w:tcW w:w="6764" w:type="dxa"/>
          </w:tcPr>
          <w:p w:rsidR="00C44DF5" w:rsidRPr="004841CB" w:rsidRDefault="00C44DF5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C44DF5" w:rsidRPr="004841CB" w:rsidTr="008A647F">
        <w:trPr>
          <w:cantSplit/>
        </w:trPr>
        <w:tc>
          <w:tcPr>
            <w:tcW w:w="1958" w:type="dxa"/>
          </w:tcPr>
          <w:p w:rsidR="00C44DF5" w:rsidRPr="004841CB" w:rsidRDefault="00C44DF5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C44DF5" w:rsidRPr="004841CB" w:rsidRDefault="00C44DF5" w:rsidP="008A647F"/>
        </w:tc>
        <w:tc>
          <w:tcPr>
            <w:tcW w:w="6764" w:type="dxa"/>
          </w:tcPr>
          <w:p w:rsidR="00C44DF5" w:rsidRPr="004841CB" w:rsidRDefault="00C44DF5" w:rsidP="008A647F">
            <w:pPr>
              <w:pStyle w:val="BodyTextIndent2"/>
              <w:ind w:left="749" w:hanging="749"/>
            </w:pPr>
            <w:r w:rsidRPr="004841CB">
              <w:tab/>
            </w:r>
            <w:r w:rsidRPr="004841CB">
              <w:tab/>
              <w:t xml:space="preserve">(2) Have a concentration as specified under </w:t>
            </w:r>
            <w:r w:rsidRPr="004841CB">
              <w:rPr>
                <w:rFonts w:cs="Arial"/>
              </w:rPr>
              <w:t>§</w:t>
            </w:r>
            <w:r w:rsidRPr="004841CB">
              <w:t xml:space="preserve"> 7</w:t>
            </w:r>
            <w:r w:rsidRPr="004841CB">
              <w:noBreakHyphen/>
              <w:t>204.11 and as indicated by the manufacturer's use directions included in the labeling,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t xml:space="preserve"> and</w:t>
            </w:r>
          </w:p>
        </w:tc>
      </w:tr>
      <w:tr w:rsidR="00C44DF5" w:rsidRPr="004841CB" w:rsidTr="008A647F">
        <w:tc>
          <w:tcPr>
            <w:tcW w:w="1958" w:type="dxa"/>
          </w:tcPr>
          <w:p w:rsidR="00C44DF5" w:rsidRPr="004841CB" w:rsidRDefault="00C44DF5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C44DF5" w:rsidRPr="004841CB" w:rsidRDefault="00C44DF5" w:rsidP="008A647F"/>
        </w:tc>
        <w:tc>
          <w:tcPr>
            <w:tcW w:w="6764" w:type="dxa"/>
          </w:tcPr>
          <w:p w:rsidR="00C44DF5" w:rsidRPr="004841CB" w:rsidRDefault="00C44DF5" w:rsidP="008A647F">
            <w:pPr>
              <w:pStyle w:val="BodyTextIndent2"/>
              <w:ind w:left="749" w:hanging="749"/>
            </w:pPr>
          </w:p>
        </w:tc>
      </w:tr>
      <w:tr w:rsidR="00C44DF5" w:rsidRPr="004841CB" w:rsidTr="008A647F">
        <w:trPr>
          <w:cantSplit/>
        </w:trPr>
        <w:tc>
          <w:tcPr>
            <w:tcW w:w="1958" w:type="dxa"/>
          </w:tcPr>
          <w:p w:rsidR="00C44DF5" w:rsidRPr="004841CB" w:rsidRDefault="00C44DF5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C44DF5" w:rsidRPr="004841CB" w:rsidRDefault="00C44DF5" w:rsidP="008A647F"/>
        </w:tc>
        <w:tc>
          <w:tcPr>
            <w:tcW w:w="6764" w:type="dxa"/>
          </w:tcPr>
          <w:p w:rsidR="00C44DF5" w:rsidRPr="004841CB" w:rsidRDefault="00C44DF5" w:rsidP="008A647F">
            <w:pPr>
              <w:pStyle w:val="BodyTextIndent2"/>
              <w:ind w:left="749" w:hanging="749"/>
            </w:pPr>
            <w:r w:rsidRPr="004841CB">
              <w:tab/>
            </w:r>
            <w:r w:rsidRPr="004841CB">
              <w:tab/>
              <w:t xml:space="preserve">(3) Be used only in water with 500 </w:t>
            </w:r>
            <w:r w:rsidRPr="004841CB">
              <w:rPr>
                <w:smallCaps/>
                <w:szCs w:val="24"/>
              </w:rPr>
              <w:t>mg/L</w:t>
            </w:r>
            <w:r w:rsidRPr="004841CB">
              <w:t xml:space="preserve"> hardness or less or in water having a hardness no greater than specified by the </w:t>
            </w:r>
            <w:r w:rsidRPr="004841CB">
              <w:rPr>
                <w:szCs w:val="24"/>
              </w:rPr>
              <w:t>EPA-registered label use instructions</w:t>
            </w:r>
            <w:r w:rsidRPr="004841CB">
              <w:t>;</w:t>
            </w:r>
            <w:r w:rsidRPr="004841CB">
              <w:rPr>
                <w:vertAlign w:val="superscript"/>
              </w:rPr>
              <w:t xml:space="preserve"> P</w:t>
            </w:r>
          </w:p>
        </w:tc>
      </w:tr>
      <w:tr w:rsidR="00C44DF5" w:rsidRPr="004841CB" w:rsidTr="008A647F">
        <w:tc>
          <w:tcPr>
            <w:tcW w:w="1958" w:type="dxa"/>
          </w:tcPr>
          <w:p w:rsidR="00C44DF5" w:rsidRPr="004841CB" w:rsidRDefault="00C44DF5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C44DF5" w:rsidRPr="004841CB" w:rsidRDefault="00C44DF5" w:rsidP="008A647F"/>
        </w:tc>
        <w:tc>
          <w:tcPr>
            <w:tcW w:w="6764" w:type="dxa"/>
          </w:tcPr>
          <w:p w:rsidR="00C44DF5" w:rsidRPr="004841CB" w:rsidRDefault="00C44DF5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C44DF5" w:rsidRPr="004841CB" w:rsidTr="008A647F">
        <w:tc>
          <w:tcPr>
            <w:tcW w:w="1958" w:type="dxa"/>
          </w:tcPr>
          <w:p w:rsidR="00C44DF5" w:rsidRPr="004841CB" w:rsidRDefault="00C44DF5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C44DF5" w:rsidRPr="004841CB" w:rsidRDefault="00C44DF5" w:rsidP="008A647F"/>
        </w:tc>
        <w:tc>
          <w:tcPr>
            <w:tcW w:w="6764" w:type="dxa"/>
          </w:tcPr>
          <w:p w:rsidR="00C44DF5" w:rsidRPr="004841CB" w:rsidRDefault="00C44DF5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</w:pPr>
            <w:r w:rsidRPr="004841CB">
              <w:tab/>
              <w:t xml:space="preserve">(D) If another solution of a chemical specified under </w:t>
            </w:r>
            <w:r w:rsidRPr="004841CB">
              <w:rPr>
                <w:rFonts w:cs="Arial"/>
              </w:rPr>
              <w:t>¶¶</w:t>
            </w:r>
            <w:r w:rsidRPr="004841CB">
              <w:rPr>
                <w:rFonts w:ascii="Times New Roman" w:hAnsi="Times New Roman"/>
              </w:rPr>
              <w:t> </w:t>
            </w:r>
            <w:r w:rsidRPr="004841CB">
              <w:t xml:space="preserve">(A) - (C) of this section is used, the </w:t>
            </w:r>
            <w:r w:rsidRPr="004841CB">
              <w:rPr>
                <w:smallCaps/>
              </w:rPr>
              <w:t>permit holder</w:t>
            </w:r>
            <w:r w:rsidRPr="004841CB">
              <w:t xml:space="preserve"> shall demonstrate to the </w:t>
            </w:r>
            <w:r w:rsidRPr="004841CB">
              <w:rPr>
                <w:smallCaps/>
              </w:rPr>
              <w:t>regulatory authority</w:t>
            </w:r>
            <w:r w:rsidRPr="004841CB">
              <w:t xml:space="preserve"> that the solution achieves </w:t>
            </w:r>
            <w:r w:rsidRPr="004841CB">
              <w:rPr>
                <w:smallCaps/>
              </w:rPr>
              <w:t>sanitization</w:t>
            </w:r>
            <w:r w:rsidRPr="004841CB">
              <w:t xml:space="preserve"> and the use of the solution shall be </w:t>
            </w:r>
            <w:r w:rsidRPr="004841CB">
              <w:rPr>
                <w:smallCaps/>
              </w:rPr>
              <w:t>approved</w:t>
            </w:r>
            <w:r w:rsidRPr="004841CB">
              <w:t>;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t xml:space="preserve"> or </w:t>
            </w:r>
          </w:p>
        </w:tc>
      </w:tr>
      <w:tr w:rsidR="00C44DF5" w:rsidRPr="004841CB" w:rsidTr="008A647F">
        <w:tc>
          <w:tcPr>
            <w:tcW w:w="1958" w:type="dxa"/>
          </w:tcPr>
          <w:p w:rsidR="00C44DF5" w:rsidRPr="004841CB" w:rsidRDefault="00C44DF5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C44DF5" w:rsidRPr="004841CB" w:rsidRDefault="00C44DF5" w:rsidP="008A647F"/>
        </w:tc>
        <w:tc>
          <w:tcPr>
            <w:tcW w:w="6764" w:type="dxa"/>
          </w:tcPr>
          <w:p w:rsidR="00C44DF5" w:rsidRPr="004841CB" w:rsidRDefault="00C44DF5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</w:tr>
      <w:tr w:rsidR="00C44DF5" w:rsidRPr="004841CB" w:rsidTr="008A647F">
        <w:trPr>
          <w:cantSplit/>
        </w:trPr>
        <w:tc>
          <w:tcPr>
            <w:tcW w:w="1958" w:type="dxa"/>
          </w:tcPr>
          <w:p w:rsidR="00C44DF5" w:rsidRPr="004841CB" w:rsidRDefault="00C44DF5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</w:pPr>
          </w:p>
        </w:tc>
        <w:tc>
          <w:tcPr>
            <w:tcW w:w="720" w:type="dxa"/>
          </w:tcPr>
          <w:p w:rsidR="00C44DF5" w:rsidRPr="004841CB" w:rsidRDefault="00C44DF5" w:rsidP="008A647F"/>
        </w:tc>
        <w:tc>
          <w:tcPr>
            <w:tcW w:w="6764" w:type="dxa"/>
          </w:tcPr>
          <w:p w:rsidR="00C44DF5" w:rsidRPr="004841CB" w:rsidRDefault="00C44DF5" w:rsidP="008A647F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765"/>
                <w:tab w:val="left" w:pos="2118"/>
                <w:tab w:val="left" w:pos="2437"/>
                <w:tab w:val="left" w:pos="2890"/>
                <w:tab w:val="left" w:pos="3327"/>
                <w:tab w:val="left" w:pos="6682"/>
                <w:tab w:val="left" w:pos="7402"/>
                <w:tab w:val="left" w:pos="8122"/>
                <w:tab w:val="left" w:pos="8842"/>
                <w:tab w:val="left" w:pos="9562"/>
              </w:tabs>
              <w:ind w:left="374" w:hanging="374"/>
            </w:pPr>
            <w:r w:rsidRPr="004841CB">
              <w:tab/>
              <w:t xml:space="preserve">(E) If a chemical </w:t>
            </w:r>
            <w:r w:rsidRPr="004841CB">
              <w:rPr>
                <w:smallCaps/>
              </w:rPr>
              <w:t>sanitizer</w:t>
            </w:r>
            <w:r w:rsidRPr="004841CB">
              <w:t xml:space="preserve"> other than chlorine, iodine, or a quaternary ammonium compound is used, it shall be applied in accordance with the </w:t>
            </w:r>
            <w:r w:rsidRPr="004841CB">
              <w:rPr>
                <w:szCs w:val="24"/>
              </w:rPr>
              <w:t>EPA-registered label use instructions.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rPr>
                <w:szCs w:val="24"/>
              </w:rPr>
              <w:t xml:space="preserve">  </w:t>
            </w:r>
          </w:p>
        </w:tc>
      </w:tr>
    </w:tbl>
    <w:p w:rsidR="00DD09A2" w:rsidRDefault="00DD09A2"/>
    <w:sectPr w:rsidR="00DD09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DF5"/>
    <w:rsid w:val="00C44DF5"/>
    <w:rsid w:val="00DD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DF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C44DF5"/>
    <w:pPr>
      <w:keepNext/>
      <w:keepLines/>
      <w:tabs>
        <w:tab w:val="left" w:pos="-3397"/>
        <w:tab w:val="left" w:pos="-2677"/>
        <w:tab w:val="left" w:pos="-2065"/>
        <w:tab w:val="left" w:pos="-1678"/>
        <w:tab w:val="left" w:pos="-1326"/>
        <w:tab w:val="left" w:pos="-939"/>
        <w:tab w:val="left" w:pos="-385"/>
        <w:tab w:val="left" w:pos="1"/>
        <w:tab w:val="left" w:pos="370"/>
        <w:tab w:val="left" w:pos="740"/>
        <w:tab w:val="left" w:pos="1059"/>
        <w:tab w:val="left" w:pos="1496"/>
        <w:tab w:val="left" w:pos="1748"/>
        <w:tab w:val="left" w:pos="2118"/>
        <w:tab w:val="left" w:pos="2437"/>
        <w:tab w:val="left" w:pos="2890"/>
        <w:tab w:val="left" w:pos="3327"/>
        <w:tab w:val="left" w:pos="8122"/>
        <w:tab w:val="left" w:pos="8842"/>
        <w:tab w:val="left" w:pos="9562"/>
      </w:tabs>
      <w:ind w:left="1066"/>
    </w:pPr>
  </w:style>
  <w:style w:type="character" w:customStyle="1" w:styleId="BodyTextIndent2Char">
    <w:name w:val="Body Text Indent 2 Char"/>
    <w:basedOn w:val="DefaultParagraphFont"/>
    <w:link w:val="BodyTextIndent2"/>
    <w:rsid w:val="00C44DF5"/>
    <w:rPr>
      <w:rFonts w:ascii="Arial" w:eastAsia="Times New Roman" w:hAnsi="Arial" w:cs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DF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C44DF5"/>
    <w:pPr>
      <w:keepNext/>
      <w:keepLines/>
      <w:tabs>
        <w:tab w:val="left" w:pos="-3397"/>
        <w:tab w:val="left" w:pos="-2677"/>
        <w:tab w:val="left" w:pos="-2065"/>
        <w:tab w:val="left" w:pos="-1678"/>
        <w:tab w:val="left" w:pos="-1326"/>
        <w:tab w:val="left" w:pos="-939"/>
        <w:tab w:val="left" w:pos="-385"/>
        <w:tab w:val="left" w:pos="1"/>
        <w:tab w:val="left" w:pos="370"/>
        <w:tab w:val="left" w:pos="740"/>
        <w:tab w:val="left" w:pos="1059"/>
        <w:tab w:val="left" w:pos="1496"/>
        <w:tab w:val="left" w:pos="1748"/>
        <w:tab w:val="left" w:pos="2118"/>
        <w:tab w:val="left" w:pos="2437"/>
        <w:tab w:val="left" w:pos="2890"/>
        <w:tab w:val="left" w:pos="3327"/>
        <w:tab w:val="left" w:pos="8122"/>
        <w:tab w:val="left" w:pos="8842"/>
        <w:tab w:val="left" w:pos="9562"/>
      </w:tabs>
      <w:ind w:left="1066"/>
    </w:pPr>
  </w:style>
  <w:style w:type="character" w:customStyle="1" w:styleId="BodyTextIndent2Char">
    <w:name w:val="Body Text Indent 2 Char"/>
    <w:basedOn w:val="DefaultParagraphFont"/>
    <w:link w:val="BodyTextIndent2"/>
    <w:rsid w:val="00C44DF5"/>
    <w:rPr>
      <w:rFonts w:ascii="Arial" w:eastAsia="Times New Roman" w:hAnsi="Arial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2012-09-06T15:02:00Z</dcterms:created>
  <dcterms:modified xsi:type="dcterms:W3CDTF">2012-09-06T15:03:00Z</dcterms:modified>
</cp:coreProperties>
</file>