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562"/>
        <w:gridCol w:w="7102"/>
      </w:tblGrid>
      <w:tr w:rsidR="0046193F" w:rsidRPr="004841CB" w:rsidTr="00EA35BF">
        <w:tc>
          <w:tcPr>
            <w:tcW w:w="1958" w:type="dxa"/>
          </w:tcPr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Materials</w:t>
            </w:r>
          </w:p>
        </w:tc>
        <w:tc>
          <w:tcPr>
            <w:tcW w:w="562" w:type="dxa"/>
          </w:tcPr>
          <w:p w:rsidR="0046193F" w:rsidRPr="004841CB" w:rsidRDefault="0046193F" w:rsidP="00EA35BF">
            <w:pPr>
              <w:rPr>
                <w:b/>
              </w:rPr>
            </w:pPr>
          </w:p>
        </w:tc>
        <w:tc>
          <w:tcPr>
            <w:tcW w:w="7102" w:type="dxa"/>
          </w:tcPr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5-201.11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Approved</w:t>
            </w:r>
            <w:bookmarkEnd w:id="0"/>
            <w:r w:rsidRPr="004841CB">
              <w:rPr>
                <w:b/>
              </w:rPr>
              <w:t>.</w:t>
            </w:r>
          </w:p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(A) A </w:t>
            </w:r>
            <w:r w:rsidRPr="004841CB">
              <w:rPr>
                <w:smallCaps/>
              </w:rPr>
              <w:t>plumbing system</w:t>
            </w:r>
            <w:r w:rsidRPr="004841CB">
              <w:t xml:space="preserve"> and hoses conveying water shall be constructed and repaired with </w:t>
            </w:r>
            <w:r w:rsidRPr="004841CB">
              <w:rPr>
                <w:smallCaps/>
              </w:rPr>
              <w:t>approved</w:t>
            </w:r>
            <w:r w:rsidRPr="004841CB">
              <w:t xml:space="preserve"> materials according to </w:t>
            </w:r>
            <w:r w:rsidRPr="004841CB">
              <w:rPr>
                <w:smallCaps/>
              </w:rPr>
              <w:t>law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46193F" w:rsidRPr="004841CB" w:rsidTr="00EA35BF">
        <w:tc>
          <w:tcPr>
            <w:tcW w:w="1958" w:type="dxa"/>
          </w:tcPr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562" w:type="dxa"/>
          </w:tcPr>
          <w:p w:rsidR="0046193F" w:rsidRPr="004841CB" w:rsidRDefault="0046193F" w:rsidP="00EA35BF">
            <w:pPr>
              <w:rPr>
                <w:b/>
              </w:rPr>
            </w:pPr>
          </w:p>
        </w:tc>
        <w:tc>
          <w:tcPr>
            <w:tcW w:w="7102" w:type="dxa"/>
          </w:tcPr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5" w:hanging="1495"/>
              <w:rPr>
                <w:b/>
              </w:rPr>
            </w:pPr>
          </w:p>
        </w:tc>
      </w:tr>
      <w:tr w:rsidR="0046193F" w:rsidRPr="004841CB" w:rsidTr="00EA35BF">
        <w:tc>
          <w:tcPr>
            <w:tcW w:w="1958" w:type="dxa"/>
          </w:tcPr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562" w:type="dxa"/>
          </w:tcPr>
          <w:p w:rsidR="0046193F" w:rsidRPr="004841CB" w:rsidRDefault="0046193F" w:rsidP="00EA35BF">
            <w:pPr>
              <w:rPr>
                <w:b/>
              </w:rPr>
            </w:pPr>
          </w:p>
        </w:tc>
        <w:tc>
          <w:tcPr>
            <w:tcW w:w="7102" w:type="dxa"/>
          </w:tcPr>
          <w:p w:rsidR="0046193F" w:rsidRPr="004841CB" w:rsidRDefault="0046193F" w:rsidP="00EA35B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 xml:space="preserve">(B) A water filter shall be made of </w:t>
            </w:r>
            <w:r w:rsidRPr="004841CB">
              <w:rPr>
                <w:smallCaps/>
              </w:rPr>
              <w:t>safe materials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7135DF" w:rsidRDefault="007135DF"/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93F"/>
    <w:rsid w:val="0046193F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93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93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2012-09-26T18:11:00Z</dcterms:created>
  <dcterms:modified xsi:type="dcterms:W3CDTF">2012-09-26T18:11:00Z</dcterms:modified>
</cp:coreProperties>
</file>