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85003B" w:rsidRPr="004841CB" w:rsidTr="00EA35BF">
        <w:tc>
          <w:tcPr>
            <w:tcW w:w="6944" w:type="dxa"/>
          </w:tcPr>
          <w:p w:rsidR="0085003B" w:rsidRPr="004841CB" w:rsidRDefault="0085003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5-304.14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Tank, Pump, and Hoses, Dedication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85003B" w:rsidRPr="004841CB" w:rsidRDefault="0085003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85003B" w:rsidRPr="004841CB" w:rsidRDefault="0085003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Except as specified in ¶ (B) of this section, a water tank, pump, and hoses used for conveying 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shall be used for no other purpose.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85003B" w:rsidRPr="004841CB" w:rsidTr="00EA35BF">
        <w:tc>
          <w:tcPr>
            <w:tcW w:w="6944" w:type="dxa"/>
          </w:tcPr>
          <w:p w:rsidR="0085003B" w:rsidRPr="004841CB" w:rsidRDefault="0085003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85003B" w:rsidRPr="004841CB" w:rsidTr="00EA35BF">
        <w:tc>
          <w:tcPr>
            <w:tcW w:w="6944" w:type="dxa"/>
          </w:tcPr>
          <w:p w:rsidR="0085003B" w:rsidRPr="004841CB" w:rsidRDefault="0085003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Water tanks, pumps, and hoses </w:t>
            </w:r>
            <w:r w:rsidRPr="004841CB">
              <w:rPr>
                <w:i/>
                <w:smallCaps/>
              </w:rPr>
              <w:t>approved</w:t>
            </w:r>
            <w:r w:rsidRPr="004841CB">
              <w:rPr>
                <w:i/>
              </w:rPr>
              <w:t xml:space="preserve"> for liquid </w:t>
            </w:r>
            <w:r w:rsidRPr="004841CB">
              <w:rPr>
                <w:i/>
                <w:smallCaps/>
              </w:rPr>
              <w:t>foods</w:t>
            </w:r>
            <w:r w:rsidRPr="004841CB">
              <w:rPr>
                <w:i/>
              </w:rPr>
              <w:t xml:space="preserve"> may be used for conveying </w:t>
            </w:r>
            <w:r w:rsidRPr="004841CB">
              <w:rPr>
                <w:i/>
                <w:smallCaps/>
              </w:rPr>
              <w:t>drinking water</w:t>
            </w:r>
            <w:r w:rsidRPr="004841CB">
              <w:rPr>
                <w:i/>
              </w:rPr>
              <w:t xml:space="preserve"> if they are cleaned and </w:t>
            </w:r>
            <w:r w:rsidRPr="004841CB">
              <w:rPr>
                <w:i/>
                <w:smallCaps/>
              </w:rPr>
              <w:t>sanitized</w:t>
            </w:r>
            <w:r w:rsidRPr="004841CB">
              <w:rPr>
                <w:i/>
              </w:rPr>
              <w:t xml:space="preserve"> before they are used to convey water.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3B"/>
    <w:rsid w:val="007135DF"/>
    <w:rsid w:val="0085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3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03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2012-09-26T19:56:00Z</dcterms:created>
  <dcterms:modified xsi:type="dcterms:W3CDTF">2012-09-26T19:57:00Z</dcterms:modified>
</cp:coreProperties>
</file>