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765" w:rsidRPr="004841CB" w:rsidRDefault="009A4765" w:rsidP="009A4765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proofErr w:type="gramStart"/>
      <w:r w:rsidRPr="004841CB">
        <w:rPr>
          <w:b/>
        </w:rPr>
        <w:t>4-602.13</w:t>
      </w:r>
      <w:r w:rsidRPr="004841CB">
        <w:rPr>
          <w:b/>
        </w:rPr>
        <w:tab/>
      </w:r>
      <w:r w:rsidRPr="004841CB">
        <w:rPr>
          <w:b/>
        </w:rPr>
        <w:tab/>
        <w:t>Nonfood-Contact Surfaces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9A4765" w:rsidRPr="004841CB" w:rsidRDefault="009A4765" w:rsidP="009A4765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DF7C00" w:rsidRDefault="009A4765" w:rsidP="009A4765">
      <w:r w:rsidRPr="004841CB">
        <w:t>Non</w:t>
      </w:r>
      <w:r w:rsidRPr="004841CB">
        <w:rPr>
          <w:smallCaps/>
        </w:rPr>
        <w:t>food-contact</w:t>
      </w:r>
      <w:r w:rsidRPr="004841CB">
        <w:t xml:space="preserve"> </w:t>
      </w:r>
      <w:r w:rsidRPr="004841CB">
        <w:rPr>
          <w:smallCaps/>
        </w:rPr>
        <w:t>surfaces</w:t>
      </w:r>
      <w:r w:rsidRPr="004841CB">
        <w:t xml:space="preserve"> of </w:t>
      </w:r>
      <w:r w:rsidRPr="004841CB">
        <w:rPr>
          <w:smallCaps/>
        </w:rPr>
        <w:t>equipment</w:t>
      </w:r>
      <w:r w:rsidRPr="004841CB">
        <w:t xml:space="preserve"> shall be cleaned at a frequency necessary to preclude accumulation of soil residues.  </w:t>
      </w:r>
    </w:p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765"/>
    <w:rsid w:val="009A4765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76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76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2012-09-24T20:57:00Z</dcterms:created>
  <dcterms:modified xsi:type="dcterms:W3CDTF">2012-09-24T20:57:00Z</dcterms:modified>
</cp:coreProperties>
</file>