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8B4F20" w:rsidRPr="004841CB" w:rsidTr="008A647F">
        <w:tc>
          <w:tcPr>
            <w:tcW w:w="2070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Medicines</w:t>
            </w:r>
          </w:p>
        </w:tc>
        <w:tc>
          <w:tcPr>
            <w:tcW w:w="608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7-207.11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Restriction and Storage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(A) </w:t>
            </w:r>
            <w:r w:rsidRPr="004841CB">
              <w:rPr>
                <w:i/>
              </w:rPr>
              <w:t>Except for medicines that are stored or displayed for retail sale,</w:t>
            </w:r>
            <w:r w:rsidRPr="004841CB">
              <w:t xml:space="preserve"> only those medicines that are necessary for the health of </w:t>
            </w:r>
            <w:r w:rsidRPr="004841CB">
              <w:rPr>
                <w:smallCaps/>
              </w:rPr>
              <w:t>employees</w:t>
            </w:r>
            <w:r w:rsidRPr="004841CB">
              <w:t xml:space="preserve"> shall be allowed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8B4F20" w:rsidRPr="004841CB" w:rsidTr="008A647F">
        <w:tc>
          <w:tcPr>
            <w:tcW w:w="2070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</w:p>
        </w:tc>
      </w:tr>
      <w:tr w:rsidR="008B4F20" w:rsidRPr="004841CB" w:rsidTr="008A647F">
        <w:tc>
          <w:tcPr>
            <w:tcW w:w="2070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8B4F20" w:rsidRPr="004841CB" w:rsidRDefault="008B4F2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(B) Medicines that are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for the </w:t>
            </w:r>
            <w:r w:rsidRPr="004841CB">
              <w:rPr>
                <w:smallCaps/>
              </w:rPr>
              <w:t>employees</w:t>
            </w:r>
            <w:r w:rsidRPr="004841CB">
              <w:t>' use shall be labeled as specified under § 7</w:t>
            </w:r>
            <w:r w:rsidRPr="004841CB">
              <w:noBreakHyphen/>
              <w:t xml:space="preserve">101.11 and located to prevent the contamination of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20"/>
    <w:rsid w:val="008B4F20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F2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F2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2012-09-06T20:39:00Z</dcterms:created>
  <dcterms:modified xsi:type="dcterms:W3CDTF">2012-09-06T20:39:00Z</dcterms:modified>
</cp:coreProperties>
</file>