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2126"/>
        <w:gridCol w:w="747"/>
        <w:gridCol w:w="7209"/>
      </w:tblGrid>
      <w:tr w:rsidR="00A534B4" w:rsidRPr="004841CB" w:rsidTr="00307065">
        <w:tc>
          <w:tcPr>
            <w:tcW w:w="2048" w:type="dxa"/>
          </w:tcPr>
          <w:p w:rsidR="00A534B4" w:rsidRPr="004841CB" w:rsidRDefault="00A534B4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Preventing</w:t>
            </w:r>
          </w:p>
          <w:p w:rsidR="00A534B4" w:rsidRPr="004841CB" w:rsidRDefault="00A534B4" w:rsidP="00307065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Contamination</w:t>
            </w:r>
          </w:p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  <w:b/>
                <w:i/>
              </w:rPr>
              <w:t>from the Premises</w:t>
            </w:r>
          </w:p>
        </w:tc>
        <w:tc>
          <w:tcPr>
            <w:tcW w:w="720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944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3-305.11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Food Storage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Except as specified in ¶¶ (B) and (C) of this section,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shall be protected from contamination by storing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:  </w:t>
            </w:r>
          </w:p>
        </w:tc>
      </w:tr>
      <w:tr w:rsidR="00A534B4" w:rsidRPr="004841CB" w:rsidTr="00307065">
        <w:tc>
          <w:tcPr>
            <w:tcW w:w="2048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944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</w:p>
        </w:tc>
      </w:tr>
      <w:tr w:rsidR="00A534B4" w:rsidRPr="004841CB" w:rsidTr="00307065">
        <w:tc>
          <w:tcPr>
            <w:tcW w:w="2048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944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>(1) In a clean, dry location;</w:t>
            </w:r>
          </w:p>
        </w:tc>
      </w:tr>
      <w:tr w:rsidR="00A534B4" w:rsidRPr="004841CB" w:rsidTr="00307065">
        <w:tc>
          <w:tcPr>
            <w:tcW w:w="2048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944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</w:p>
        </w:tc>
      </w:tr>
      <w:tr w:rsidR="00A534B4" w:rsidRPr="004841CB" w:rsidTr="00307065">
        <w:tc>
          <w:tcPr>
            <w:tcW w:w="2048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944" w:type="dxa"/>
          </w:tcPr>
          <w:p w:rsidR="00A534B4" w:rsidRPr="004841CB" w:rsidRDefault="00A534B4" w:rsidP="00307065">
            <w:pPr>
              <w:pStyle w:val="BodyTextIndent3"/>
              <w:tabs>
                <w:tab w:val="left" w:pos="382"/>
              </w:tabs>
              <w:ind w:left="389" w:hanging="389"/>
              <w:rPr>
                <w:rFonts w:cs="Arial"/>
              </w:rPr>
            </w:pPr>
            <w:r w:rsidRPr="004841CB">
              <w:rPr>
                <w:rFonts w:cs="Arial"/>
              </w:rPr>
              <w:tab/>
              <w:t>(2) Where it is not exposed to splash, dust, or other contamination; and</w:t>
            </w:r>
          </w:p>
        </w:tc>
      </w:tr>
      <w:tr w:rsidR="00A534B4" w:rsidRPr="004841CB" w:rsidTr="00307065">
        <w:tc>
          <w:tcPr>
            <w:tcW w:w="2048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944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</w:p>
        </w:tc>
      </w:tr>
      <w:tr w:rsidR="00A534B4" w:rsidRPr="004841CB" w:rsidTr="00307065">
        <w:tc>
          <w:tcPr>
            <w:tcW w:w="2048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944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(3) At least 15 cm (6 inches) above the floor.  </w:t>
            </w:r>
          </w:p>
        </w:tc>
      </w:tr>
      <w:tr w:rsidR="00A534B4" w:rsidRPr="004841CB" w:rsidTr="00307065">
        <w:tc>
          <w:tcPr>
            <w:tcW w:w="2048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944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A534B4" w:rsidRPr="004841CB" w:rsidTr="00307065">
        <w:tc>
          <w:tcPr>
            <w:tcW w:w="2048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944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in </w:t>
            </w:r>
            <w:r w:rsidRPr="004841CB">
              <w:rPr>
                <w:rFonts w:cs="Arial"/>
                <w:i/>
                <w:szCs w:val="24"/>
              </w:rPr>
              <w:t>packages</w:t>
            </w:r>
            <w:r w:rsidRPr="004841CB">
              <w:rPr>
                <w:rFonts w:cs="Arial"/>
                <w:i/>
              </w:rPr>
              <w:t xml:space="preserve"> and working containers may be stored less than 15 cm (6 inches) above the floor on case lot handling </w:t>
            </w:r>
            <w:r w:rsidRPr="004841CB">
              <w:rPr>
                <w:rFonts w:cs="Arial"/>
                <w:i/>
                <w:smallCaps/>
              </w:rPr>
              <w:t>equipment</w:t>
            </w:r>
            <w:r w:rsidRPr="004841CB">
              <w:rPr>
                <w:rFonts w:cs="Arial"/>
                <w:i/>
              </w:rPr>
              <w:t xml:space="preserve"> as specified under § 4</w:t>
            </w:r>
            <w:r w:rsidRPr="004841CB">
              <w:rPr>
                <w:rFonts w:cs="Arial"/>
                <w:i/>
              </w:rPr>
              <w:noBreakHyphen/>
              <w:t>204.122</w:t>
            </w:r>
            <w:r w:rsidRPr="004841CB">
              <w:rPr>
                <w:rFonts w:cs="Arial"/>
              </w:rPr>
              <w:t xml:space="preserve">.  </w:t>
            </w:r>
          </w:p>
        </w:tc>
      </w:tr>
      <w:tr w:rsidR="00A534B4" w:rsidRPr="004841CB" w:rsidTr="00307065">
        <w:tc>
          <w:tcPr>
            <w:tcW w:w="2048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944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A534B4" w:rsidRPr="004841CB" w:rsidTr="00307065">
        <w:tc>
          <w:tcPr>
            <w:tcW w:w="2048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720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944" w:type="dxa"/>
          </w:tcPr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i/>
              </w:rPr>
              <w:t xml:space="preserve">Pressurized </w:t>
            </w:r>
            <w:r w:rsidRPr="004841CB">
              <w:rPr>
                <w:rFonts w:cs="Arial"/>
                <w:i/>
                <w:smallCaps/>
              </w:rPr>
              <w:t>beverage</w:t>
            </w:r>
            <w:r w:rsidRPr="004841CB">
              <w:rPr>
                <w:rFonts w:cs="Arial"/>
                <w:i/>
              </w:rPr>
              <w:t xml:space="preserve"> containers, cased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in waterproof containers such as bottles or cans, and milk containers in plastic</w:t>
            </w:r>
          </w:p>
          <w:p w:rsidR="00A534B4" w:rsidRPr="004841CB" w:rsidRDefault="00A534B4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proofErr w:type="gramStart"/>
            <w:r w:rsidRPr="004841CB">
              <w:rPr>
                <w:rFonts w:cs="Arial"/>
                <w:i/>
              </w:rPr>
              <w:t>crates</w:t>
            </w:r>
            <w:proofErr w:type="gramEnd"/>
            <w:r w:rsidRPr="004841CB">
              <w:rPr>
                <w:rFonts w:cs="Arial"/>
                <w:i/>
              </w:rPr>
              <w:t xml:space="preserve"> may be stored on a floor that is clean and not exposed to floor moisture</w:t>
            </w:r>
            <w:r w:rsidRPr="004841CB">
              <w:rPr>
                <w:rFonts w:cs="Arial"/>
              </w:rPr>
              <w:t xml:space="preserve">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4B4"/>
    <w:rsid w:val="0068458B"/>
    <w:rsid w:val="00A5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B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A534B4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A534B4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B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A534B4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A534B4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2012-09-11T12:23:00Z</dcterms:created>
  <dcterms:modified xsi:type="dcterms:W3CDTF">2012-09-11T12:23:00Z</dcterms:modified>
</cp:coreProperties>
</file>