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62"/>
        <w:gridCol w:w="7102"/>
      </w:tblGrid>
      <w:tr w:rsidR="005C1AC4" w:rsidRPr="004841CB" w:rsidTr="00F62DA8">
        <w:trPr>
          <w:cantSplit/>
        </w:trPr>
        <w:tc>
          <w:tcPr>
            <w:tcW w:w="1958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Numbers and</w:t>
            </w:r>
          </w:p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Capacities</w:t>
            </w:r>
          </w:p>
        </w:tc>
        <w:tc>
          <w:tcPr>
            <w:tcW w:w="56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5-203.11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Sinks</w:t>
            </w:r>
            <w:bookmarkEnd w:id="0"/>
            <w:r w:rsidRPr="004841CB">
              <w:rPr>
                <w:b/>
              </w:rPr>
              <w:t>.</w:t>
            </w:r>
          </w:p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(A) Except as specified in ¶¶ (B) and (C) of this section, at least 1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, a number of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sinks</w:t>
            </w:r>
            <w:r w:rsidRPr="004841CB">
              <w:t xml:space="preserve"> necessary for their convenient use by </w:t>
            </w:r>
            <w:r w:rsidRPr="004841CB">
              <w:rPr>
                <w:smallCaps/>
              </w:rPr>
              <w:t>employees</w:t>
            </w:r>
            <w:r w:rsidRPr="004841CB">
              <w:t xml:space="preserve"> in areas specified under § 5</w:t>
            </w:r>
            <w:r w:rsidRPr="004841CB">
              <w:noBreakHyphen/>
              <w:t xml:space="preserve">204.11, and not fewer than the number of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sinks</w:t>
            </w:r>
            <w:r w:rsidRPr="004841CB">
              <w:t xml:space="preserve"> required by </w:t>
            </w:r>
            <w:r w:rsidRPr="004841CB">
              <w:rPr>
                <w:smallCaps/>
              </w:rPr>
              <w:t>law</w:t>
            </w:r>
            <w:r w:rsidRPr="004841CB">
              <w:t xml:space="preserve"> shall be provided.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5C1AC4" w:rsidRPr="004841CB" w:rsidTr="00F62DA8">
        <w:tc>
          <w:tcPr>
            <w:tcW w:w="1958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5C1AC4" w:rsidRPr="004841CB" w:rsidTr="00F62DA8">
        <w:tc>
          <w:tcPr>
            <w:tcW w:w="1958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If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 and capable of removing the types of soils encountered in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operations involved, automatic </w:t>
            </w:r>
            <w:proofErr w:type="spellStart"/>
            <w:r w:rsidRPr="004841CB">
              <w:rPr>
                <w:i/>
              </w:rPr>
              <w:t>handwashing</w:t>
            </w:r>
            <w:proofErr w:type="spellEnd"/>
            <w:r w:rsidRPr="004841CB">
              <w:rPr>
                <w:i/>
              </w:rPr>
              <w:t xml:space="preserve"> facilities may be substituted for </w:t>
            </w:r>
            <w:proofErr w:type="spellStart"/>
            <w:r w:rsidRPr="004841CB">
              <w:rPr>
                <w:i/>
                <w:smallCaps/>
                <w:szCs w:val="24"/>
              </w:rPr>
              <w:t>handwashing</w:t>
            </w:r>
            <w:proofErr w:type="spellEnd"/>
            <w:r w:rsidRPr="004841CB">
              <w:rPr>
                <w:i/>
                <w:smallCaps/>
                <w:szCs w:val="24"/>
              </w:rPr>
              <w:t xml:space="preserve"> sinks</w:t>
            </w:r>
            <w:r w:rsidRPr="004841CB">
              <w:rPr>
                <w:i/>
              </w:rPr>
              <w:t xml:space="preserve"> in a </w:t>
            </w:r>
            <w:r w:rsidRPr="004841CB">
              <w:rPr>
                <w:i/>
                <w:smallCaps/>
              </w:rPr>
              <w:t>food establishment</w:t>
            </w:r>
            <w:r w:rsidRPr="004841CB">
              <w:rPr>
                <w:i/>
              </w:rPr>
              <w:t xml:space="preserve"> that has at least 1 </w:t>
            </w:r>
            <w:proofErr w:type="spellStart"/>
            <w:r w:rsidRPr="004841CB">
              <w:rPr>
                <w:i/>
                <w:smallCaps/>
                <w:szCs w:val="24"/>
              </w:rPr>
              <w:t>handwashing</w:t>
            </w:r>
            <w:proofErr w:type="spellEnd"/>
            <w:r w:rsidRPr="004841CB">
              <w:rPr>
                <w:i/>
                <w:smallCaps/>
                <w:szCs w:val="24"/>
              </w:rPr>
              <w:t xml:space="preserve"> sink</w:t>
            </w:r>
            <w:r w:rsidRPr="004841CB">
              <w:rPr>
                <w:i/>
              </w:rPr>
              <w:t xml:space="preserve">. </w:t>
            </w:r>
          </w:p>
        </w:tc>
      </w:tr>
      <w:tr w:rsidR="005C1AC4" w:rsidRPr="004841CB" w:rsidTr="00F62DA8">
        <w:tc>
          <w:tcPr>
            <w:tcW w:w="1958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10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5C1AC4" w:rsidRPr="004841CB" w:rsidTr="00F62DA8">
        <w:tc>
          <w:tcPr>
            <w:tcW w:w="1958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5C1AC4" w:rsidRPr="004841CB" w:rsidRDefault="005C1AC4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5C1AC4" w:rsidRPr="004841CB" w:rsidRDefault="005C1AC4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iCs/>
              </w:rPr>
            </w:pPr>
            <w:r w:rsidRPr="004841CB">
              <w:rPr>
                <w:iCs/>
              </w:rPr>
              <w:t xml:space="preserve">(C)                  </w:t>
            </w:r>
            <w:r w:rsidRPr="004841CB">
              <w:rPr>
                <w:iCs/>
                <w:u w:val="single"/>
              </w:rPr>
              <w:t>DELETED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C4"/>
    <w:rsid w:val="005C1AC4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C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AC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2012-09-06T00:58:00Z</dcterms:created>
  <dcterms:modified xsi:type="dcterms:W3CDTF">2012-09-06T00:58:00Z</dcterms:modified>
</cp:coreProperties>
</file>