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2002"/>
        <w:gridCol w:w="631"/>
        <w:gridCol w:w="7015"/>
      </w:tblGrid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conditions of exclusion and restriction</w:t>
            </w:r>
          </w:p>
        </w:tc>
        <w:tc>
          <w:tcPr>
            <w:tcW w:w="630" w:type="dxa"/>
          </w:tcPr>
          <w:p w:rsidR="000E308F" w:rsidRPr="004841CB" w:rsidRDefault="000E308F" w:rsidP="00292B01"/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6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bookmarkStart w:id="0" w:name="_GoBack"/>
            <w:r w:rsidRPr="004841CB">
              <w:rPr>
                <w:b/>
              </w:rPr>
              <w:t>2-201.12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Exclusions and Restrictions</w:t>
            </w:r>
            <w:bookmarkEnd w:id="0"/>
            <w:r w:rsidRPr="004841CB">
              <w:rPr>
                <w:b/>
              </w:rPr>
              <w:t>.</w:t>
            </w:r>
          </w:p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6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6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t xml:space="preserve">The </w:t>
            </w:r>
            <w:r w:rsidRPr="004841CB">
              <w:rPr>
                <w:smallCaps/>
              </w:rPr>
              <w:t>person</w:t>
            </w:r>
            <w:r w:rsidRPr="004841CB">
              <w:t xml:space="preserve"> </w:t>
            </w:r>
            <w:r w:rsidRPr="004841CB">
              <w:rPr>
                <w:smallCaps/>
              </w:rPr>
              <w:t>in charge</w:t>
            </w:r>
            <w:r w:rsidRPr="004841CB">
              <w:t xml:space="preserve"> shall </w:t>
            </w:r>
            <w:r w:rsidRPr="004841CB">
              <w:rPr>
                <w:smallCaps/>
                <w:szCs w:val="24"/>
              </w:rPr>
              <w:t>exclude</w:t>
            </w:r>
            <w:r w:rsidRPr="004841CB">
              <w:t xml:space="preserve"> or </w:t>
            </w:r>
            <w:r w:rsidRPr="004841CB">
              <w:rPr>
                <w:smallCaps/>
                <w:szCs w:val="24"/>
              </w:rPr>
              <w:t>restrict</w:t>
            </w:r>
            <w:r w:rsidRPr="004841CB">
              <w:t xml:space="preserve"> a </w:t>
            </w:r>
            <w:r w:rsidRPr="004841CB">
              <w:rPr>
                <w:smallCaps/>
                <w:szCs w:val="24"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  <w:szCs w:val="24"/>
              </w:rPr>
              <w:t xml:space="preserve">employee </w:t>
            </w:r>
            <w:r w:rsidRPr="004841CB">
              <w:t xml:space="preserve">from a </w:t>
            </w:r>
            <w:r w:rsidRPr="004841CB">
              <w:rPr>
                <w:smallCaps/>
                <w:szCs w:val="24"/>
              </w:rPr>
              <w:t>food establishment</w:t>
            </w:r>
            <w:r w:rsidRPr="004841CB">
              <w:t xml:space="preserve"> in accordance with the following:  </w:t>
            </w:r>
            <w:r w:rsidRPr="004841CB">
              <w:tab/>
            </w: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0E308F" w:rsidRPr="004841CB" w:rsidRDefault="000E308F" w:rsidP="00292B01"/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1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403" w:hanging="403"/>
            </w:pP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  <w:r w:rsidRPr="004841CB">
              <w:rPr>
                <w:i/>
              </w:rPr>
              <w:t>symptomatic with vomiting or diarrhea</w:t>
            </w:r>
          </w:p>
        </w:tc>
        <w:tc>
          <w:tcPr>
            <w:tcW w:w="630" w:type="dxa"/>
          </w:tcPr>
          <w:p w:rsidR="000E308F" w:rsidRPr="004841CB" w:rsidRDefault="000E308F" w:rsidP="00292B01"/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1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403" w:hanging="403"/>
              <w:rPr>
                <w:szCs w:val="24"/>
              </w:rPr>
            </w:pPr>
            <w:r w:rsidRPr="004841CB">
              <w:rPr>
                <w:szCs w:val="24"/>
              </w:rPr>
              <w:tab/>
              <w:t xml:space="preserve">(A) </w:t>
            </w:r>
            <w:r w:rsidRPr="004841CB">
              <w:rPr>
                <w:i/>
                <w:szCs w:val="24"/>
              </w:rPr>
              <w:t xml:space="preserve">Except when the symptom is from a noninfectious condition, </w:t>
            </w:r>
            <w:r w:rsidRPr="004841CB">
              <w:rPr>
                <w:smallCaps/>
                <w:szCs w:val="24"/>
              </w:rPr>
              <w:t>exclude</w:t>
            </w:r>
            <w:r w:rsidRPr="004841CB">
              <w:rPr>
                <w:szCs w:val="24"/>
              </w:rPr>
              <w:t xml:space="preserve"> a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if the </w:t>
            </w:r>
            <w:r w:rsidRPr="004841CB">
              <w:rPr>
                <w:smallCaps/>
                <w:szCs w:val="24"/>
              </w:rPr>
              <w:t>food</w:t>
            </w:r>
            <w:r w:rsidRPr="004841CB">
              <w:rPr>
                <w:szCs w:val="24"/>
              </w:rPr>
              <w:t xml:space="preserve"> </w:t>
            </w:r>
            <w:r w:rsidRPr="004841CB">
              <w:rPr>
                <w:smallCaps/>
                <w:szCs w:val="24"/>
              </w:rPr>
              <w:t>employee</w:t>
            </w:r>
            <w:r w:rsidRPr="004841CB">
              <w:rPr>
                <w:szCs w:val="24"/>
              </w:rPr>
              <w:t xml:space="preserve"> is: </w:t>
            </w: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szCs w:val="24"/>
              </w:rPr>
            </w:pP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02"/>
                <w:tab w:val="left" w:pos="116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  <w:r w:rsidRPr="004841CB">
              <w:tab/>
            </w:r>
            <w:r w:rsidRPr="004841CB">
              <w:tab/>
              <w:t>(1)</w:t>
            </w:r>
            <w:r w:rsidRPr="004841CB">
              <w:tab/>
              <w:t xml:space="preserve">Symptomatic with vomiting or </w:t>
            </w:r>
            <w:proofErr w:type="spellStart"/>
            <w:r w:rsidRPr="004841CB">
              <w:t>diarrhea;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or</w:t>
            </w: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szCs w:val="24"/>
              </w:rPr>
            </w:pP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02"/>
                <w:tab w:val="left" w:pos="116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  <w:r w:rsidRPr="004841CB">
              <w:tab/>
            </w:r>
            <w:r w:rsidRPr="004841CB">
              <w:tab/>
              <w:t>(2)</w:t>
            </w:r>
            <w:r w:rsidRPr="004841CB">
              <w:tab/>
              <w:t xml:space="preserve">Symptomatic with vomiting or diarrhea and diagnosed with an infection from </w:t>
            </w:r>
            <w:proofErr w:type="spellStart"/>
            <w:r w:rsidRPr="004841CB">
              <w:t>Norovirus</w:t>
            </w:r>
            <w:proofErr w:type="spellEnd"/>
            <w:r w:rsidRPr="004841CB">
              <w:t xml:space="preserve">, </w:t>
            </w:r>
            <w:proofErr w:type="spellStart"/>
            <w:r w:rsidRPr="004841CB">
              <w:rPr>
                <w:i/>
              </w:rPr>
              <w:t>Shigella</w:t>
            </w:r>
            <w:proofErr w:type="spellEnd"/>
            <w:r w:rsidRPr="004841CB">
              <w:t xml:space="preserve"> spp., or </w:t>
            </w:r>
            <w:proofErr w:type="spellStart"/>
            <w:r w:rsidRPr="004841CB">
              <w:rPr>
                <w:smallCaps/>
                <w:szCs w:val="24"/>
              </w:rPr>
              <w:t>Enterohemorrhagic</w:t>
            </w:r>
            <w:proofErr w:type="spellEnd"/>
            <w:r w:rsidRPr="004841CB">
              <w:t xml:space="preserve"> or </w:t>
            </w:r>
            <w:r w:rsidRPr="004841CB">
              <w:rPr>
                <w:smallCaps/>
                <w:szCs w:val="24"/>
              </w:rPr>
              <w:t xml:space="preserve">Shiga toxin-producing </w:t>
            </w:r>
            <w:r w:rsidRPr="004841CB">
              <w:rPr>
                <w:i/>
                <w:smallCaps/>
                <w:szCs w:val="24"/>
              </w:rPr>
              <w:t xml:space="preserve">E. </w:t>
            </w:r>
            <w:proofErr w:type="spellStart"/>
            <w:r w:rsidRPr="004841CB">
              <w:rPr>
                <w:i/>
                <w:smallCaps/>
                <w:szCs w:val="24"/>
              </w:rPr>
              <w:t>coli.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 </w:t>
            </w: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22"/>
                <w:tab w:val="left" w:pos="802"/>
                <w:tab w:val="left" w:pos="116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  <w:r w:rsidRPr="004841CB">
              <w:rPr>
                <w:i/>
              </w:rPr>
              <w:t xml:space="preserve">jaundiced or diagnosed with </w:t>
            </w:r>
            <w:r w:rsidRPr="004841CB">
              <w:rPr>
                <w:b/>
                <w:i/>
              </w:rPr>
              <w:t>hepatitis A infection</w:t>
            </w:r>
          </w:p>
        </w:tc>
        <w:tc>
          <w:tcPr>
            <w:tcW w:w="630" w:type="dxa"/>
          </w:tcPr>
          <w:p w:rsidR="000E308F" w:rsidRPr="004841CB" w:rsidRDefault="000E308F" w:rsidP="00292B01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22"/>
                <w:tab w:val="left" w:pos="802"/>
                <w:tab w:val="left" w:pos="116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403" w:hanging="403"/>
              <w:rPr>
                <w:szCs w:val="24"/>
              </w:rPr>
            </w:pPr>
            <w:r w:rsidRPr="004841CB">
              <w:tab/>
              <w:t>(B</w:t>
            </w:r>
            <w:r w:rsidRPr="004841CB">
              <w:rPr>
                <w:szCs w:val="24"/>
              </w:rPr>
              <w:t>) Ex</w:t>
            </w:r>
            <w:r w:rsidRPr="004841CB">
              <w:rPr>
                <w:smallCaps/>
                <w:szCs w:val="24"/>
              </w:rPr>
              <w:t>clude</w:t>
            </w:r>
            <w:r w:rsidRPr="004841CB">
              <w:rPr>
                <w:szCs w:val="24"/>
              </w:rPr>
              <w:t xml:space="preserve"> a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who is:  </w:t>
            </w:r>
          </w:p>
          <w:p w:rsidR="000E308F" w:rsidRPr="004841CB" w:rsidRDefault="000E308F" w:rsidP="00292B01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22"/>
                <w:tab w:val="left" w:pos="802"/>
                <w:tab w:val="left" w:pos="116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  <w:p w:rsidR="000E308F" w:rsidRPr="004841CB" w:rsidRDefault="000E308F" w:rsidP="00292B01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22"/>
                <w:tab w:val="left" w:pos="802"/>
                <w:tab w:val="left" w:pos="116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tab/>
            </w:r>
            <w:r w:rsidRPr="004841CB">
              <w:tab/>
            </w:r>
            <w:r w:rsidRPr="004841CB">
              <w:tab/>
              <w:t>(1) Jaundiced and the onset of jaundice occurred within</w:t>
            </w: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02"/>
                <w:tab w:val="left" w:pos="116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  <w:r w:rsidRPr="004841CB">
              <w:tab/>
            </w:r>
            <w:r w:rsidRPr="004841CB">
              <w:tab/>
              <w:t xml:space="preserve">the last 7 calendar days, </w:t>
            </w:r>
            <w:r w:rsidRPr="004841CB">
              <w:rPr>
                <w:i/>
              </w:rPr>
              <w:t xml:space="preserve">unless the </w:t>
            </w:r>
            <w:r w:rsidRPr="004841CB">
              <w:rPr>
                <w:i/>
                <w:smallCaps/>
                <w:szCs w:val="24"/>
              </w:rPr>
              <w:t>food employee</w:t>
            </w:r>
            <w:r w:rsidRPr="004841CB">
              <w:rPr>
                <w:i/>
              </w:rPr>
              <w:t xml:space="preserve"> provides to the </w:t>
            </w:r>
            <w:r w:rsidRPr="004841CB">
              <w:rPr>
                <w:i/>
                <w:smallCaps/>
                <w:szCs w:val="24"/>
              </w:rPr>
              <w:t xml:space="preserve">person in charge </w:t>
            </w:r>
            <w:r w:rsidRPr="004841CB">
              <w:rPr>
                <w:i/>
              </w:rPr>
              <w:t xml:space="preserve">written medical documentation from a </w:t>
            </w:r>
            <w:r w:rsidRPr="004841CB">
              <w:rPr>
                <w:i/>
                <w:smallCaps/>
                <w:szCs w:val="24"/>
              </w:rPr>
              <w:t xml:space="preserve">health practitioner </w:t>
            </w:r>
            <w:r w:rsidRPr="004841CB">
              <w:rPr>
                <w:i/>
              </w:rPr>
              <w:t xml:space="preserve">specifying that the jaundice is not caused by hepatitis A virus or other fecal-orally transmitted </w:t>
            </w:r>
            <w:proofErr w:type="spellStart"/>
            <w:r w:rsidRPr="004841CB">
              <w:rPr>
                <w:i/>
              </w:rPr>
              <w:t>infection;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</w:t>
            </w: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403" w:hanging="403"/>
            </w:pP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02"/>
                <w:tab w:val="left" w:pos="116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  <w:r w:rsidRPr="004841CB">
              <w:tab/>
            </w:r>
            <w:r w:rsidRPr="004841CB">
              <w:tab/>
              <w:t>(2)</w:t>
            </w:r>
            <w:r w:rsidRPr="004841CB">
              <w:tab/>
              <w:t xml:space="preserve">Diagnosed with an infection from hepatitis A virus within 14 calendar days from the onset of any illness symptoms, or within 7 calendar days of the onset of </w:t>
            </w:r>
            <w:proofErr w:type="spellStart"/>
            <w:r w:rsidRPr="004841CB">
              <w:t>jaundice;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or   </w:t>
            </w: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02"/>
                <w:tab w:val="left" w:pos="116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  <w:r w:rsidRPr="004841CB">
              <w:tab/>
            </w:r>
            <w:r w:rsidRPr="004841CB">
              <w:tab/>
              <w:t>(3)</w:t>
            </w:r>
            <w:r w:rsidRPr="004841CB">
              <w:tab/>
              <w:t xml:space="preserve">Diagnosed with an infection from hepatitis A virus without developing </w:t>
            </w:r>
            <w:proofErr w:type="spellStart"/>
            <w:r w:rsidRPr="004841CB">
              <w:t>symptoms.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 </w:t>
            </w: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  <w:r w:rsidRPr="004841CB">
              <w:rPr>
                <w:i/>
              </w:rPr>
              <w:t xml:space="preserve">diagnosed or reported previous infection due to </w:t>
            </w:r>
            <w:r w:rsidRPr="004841CB">
              <w:rPr>
                <w:b/>
                <w:i/>
              </w:rPr>
              <w:t xml:space="preserve">S. </w:t>
            </w:r>
            <w:proofErr w:type="spellStart"/>
            <w:r w:rsidRPr="004841CB">
              <w:rPr>
                <w:b/>
                <w:i/>
              </w:rPr>
              <w:t>Typhi</w:t>
            </w:r>
            <w:proofErr w:type="spellEnd"/>
          </w:p>
        </w:tc>
        <w:tc>
          <w:tcPr>
            <w:tcW w:w="630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keepNext/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  <w:rPr>
                <w:szCs w:val="24"/>
              </w:rPr>
            </w:pPr>
            <w:r w:rsidRPr="004841CB">
              <w:tab/>
            </w:r>
            <w:r w:rsidRPr="004841CB">
              <w:rPr>
                <w:szCs w:val="24"/>
              </w:rPr>
              <w:t xml:space="preserve">(C) </w:t>
            </w:r>
            <w:r w:rsidRPr="004841CB">
              <w:rPr>
                <w:smallCaps/>
                <w:szCs w:val="24"/>
              </w:rPr>
              <w:t>Exclude</w:t>
            </w:r>
            <w:r w:rsidRPr="004841CB">
              <w:rPr>
                <w:szCs w:val="24"/>
              </w:rPr>
              <w:t xml:space="preserve"> a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who is diagnosed with an infection from </w:t>
            </w:r>
            <w:r w:rsidRPr="004841CB">
              <w:rPr>
                <w:i/>
                <w:szCs w:val="24"/>
              </w:rPr>
              <w:t xml:space="preserve">Salmonella </w:t>
            </w:r>
            <w:proofErr w:type="spellStart"/>
            <w:r w:rsidRPr="004841CB">
              <w:rPr>
                <w:szCs w:val="24"/>
              </w:rPr>
              <w:t>Typhi</w:t>
            </w:r>
            <w:proofErr w:type="spellEnd"/>
            <w:r w:rsidRPr="004841CB">
              <w:rPr>
                <w:szCs w:val="24"/>
              </w:rPr>
              <w:t xml:space="preserve">, or reports a previous infection with </w:t>
            </w:r>
            <w:r w:rsidRPr="004841CB">
              <w:rPr>
                <w:i/>
                <w:szCs w:val="24"/>
              </w:rPr>
              <w:t>Salmonella</w:t>
            </w:r>
            <w:r w:rsidRPr="004841CB">
              <w:rPr>
                <w:szCs w:val="24"/>
              </w:rPr>
              <w:t xml:space="preserve"> </w:t>
            </w:r>
            <w:proofErr w:type="spellStart"/>
            <w:r w:rsidRPr="004841CB">
              <w:rPr>
                <w:szCs w:val="24"/>
              </w:rPr>
              <w:t>Typhi</w:t>
            </w:r>
            <w:proofErr w:type="spellEnd"/>
            <w:r w:rsidRPr="004841CB">
              <w:rPr>
                <w:szCs w:val="24"/>
              </w:rPr>
              <w:t xml:space="preserve"> within the past 3 months as specified under Subparagraph 2</w:t>
            </w:r>
            <w:r w:rsidRPr="004841CB">
              <w:rPr>
                <w:szCs w:val="24"/>
              </w:rPr>
              <w:noBreakHyphen/>
              <w:t>201.11(A)(3).</w:t>
            </w:r>
            <w:r w:rsidRPr="004841CB">
              <w:rPr>
                <w:szCs w:val="24"/>
                <w:vertAlign w:val="superscript"/>
              </w:rPr>
              <w:t xml:space="preserve"> P</w:t>
            </w:r>
            <w:r w:rsidRPr="004841CB">
              <w:rPr>
                <w:szCs w:val="24"/>
              </w:rPr>
              <w:t xml:space="preserve">  </w:t>
            </w: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62" w:hanging="288"/>
            </w:pP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  <w:r w:rsidRPr="004841CB">
              <w:rPr>
                <w:i/>
              </w:rPr>
              <w:t xml:space="preserve">diagnosed with an asymptomatic infection from </w:t>
            </w:r>
            <w:proofErr w:type="spellStart"/>
            <w:r w:rsidRPr="004841CB">
              <w:rPr>
                <w:b/>
                <w:i/>
              </w:rPr>
              <w:t>Norovirus</w:t>
            </w:r>
            <w:proofErr w:type="spellEnd"/>
          </w:p>
        </w:tc>
        <w:tc>
          <w:tcPr>
            <w:tcW w:w="630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639"/>
                <w:tab w:val="left" w:pos="107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/>
              <w:rPr>
                <w:szCs w:val="24"/>
              </w:rPr>
            </w:pPr>
            <w:r w:rsidRPr="004841CB">
              <w:t xml:space="preserve">(D) </w:t>
            </w:r>
            <w:r w:rsidRPr="004841CB">
              <w:rPr>
                <w:szCs w:val="24"/>
              </w:rPr>
              <w:t xml:space="preserve">If a </w:t>
            </w:r>
            <w:r w:rsidRPr="004841CB">
              <w:rPr>
                <w:smallCaps/>
                <w:szCs w:val="24"/>
              </w:rPr>
              <w:t xml:space="preserve">food employee </w:t>
            </w:r>
            <w:r w:rsidRPr="004841CB">
              <w:rPr>
                <w:szCs w:val="24"/>
              </w:rPr>
              <w:t xml:space="preserve">is diagnosed with an infection from </w:t>
            </w:r>
            <w:proofErr w:type="spellStart"/>
            <w:r w:rsidRPr="004841CB">
              <w:rPr>
                <w:szCs w:val="24"/>
              </w:rPr>
              <w:t>Norovirus</w:t>
            </w:r>
            <w:proofErr w:type="spellEnd"/>
            <w:r w:rsidRPr="004841CB">
              <w:rPr>
                <w:szCs w:val="24"/>
              </w:rPr>
              <w:t xml:space="preserve"> and</w:t>
            </w:r>
            <w:r w:rsidRPr="004841CB">
              <w:rPr>
                <w:b/>
                <w:szCs w:val="24"/>
              </w:rPr>
              <w:t xml:space="preserve"> </w:t>
            </w:r>
            <w:r w:rsidRPr="004841CB">
              <w:rPr>
                <w:szCs w:val="24"/>
              </w:rPr>
              <w:t xml:space="preserve">is </w:t>
            </w:r>
            <w:r w:rsidRPr="004841CB">
              <w:rPr>
                <w:smallCaps/>
                <w:szCs w:val="24"/>
              </w:rPr>
              <w:t>asymptomatic:</w:t>
            </w:r>
            <w:r w:rsidRPr="004841CB">
              <w:rPr>
                <w:szCs w:val="24"/>
              </w:rPr>
              <w:t xml:space="preserve">  </w:t>
            </w:r>
            <w:r w:rsidRPr="004841CB">
              <w:rPr>
                <w:szCs w:val="24"/>
              </w:rPr>
              <w:tab/>
              <w:t xml:space="preserve"> </w:t>
            </w:r>
          </w:p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2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48" w:hanging="648"/>
            </w:pPr>
            <w:r w:rsidRPr="004841CB">
              <w:rPr>
                <w:szCs w:val="24"/>
              </w:rPr>
              <w:tab/>
            </w:r>
            <w:r w:rsidRPr="004841CB">
              <w:rPr>
                <w:szCs w:val="24"/>
              </w:rPr>
              <w:tab/>
              <w:t>(1)</w:t>
            </w:r>
            <w:r w:rsidRPr="004841CB">
              <w:rPr>
                <w:szCs w:val="24"/>
              </w:rPr>
              <w:tab/>
            </w:r>
            <w:r w:rsidRPr="004841CB">
              <w:rPr>
                <w:smallCaps/>
                <w:szCs w:val="24"/>
              </w:rPr>
              <w:t>Exclude</w:t>
            </w:r>
            <w:r w:rsidRPr="004841CB">
              <w:rPr>
                <w:szCs w:val="24"/>
              </w:rPr>
              <w:t xml:space="preserve">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who works in a </w:t>
            </w:r>
            <w:r w:rsidRPr="004841CB">
              <w:rPr>
                <w:smallCaps/>
                <w:szCs w:val="24"/>
              </w:rPr>
              <w:t>food establishment</w:t>
            </w:r>
            <w:r w:rsidRPr="004841CB">
              <w:rPr>
                <w:szCs w:val="24"/>
              </w:rPr>
              <w:t xml:space="preserve"> serving a </w:t>
            </w:r>
            <w:r w:rsidRPr="004841CB">
              <w:rPr>
                <w:smallCaps/>
                <w:szCs w:val="24"/>
              </w:rPr>
              <w:t xml:space="preserve">highly susceptible </w:t>
            </w:r>
            <w:proofErr w:type="spellStart"/>
            <w:r w:rsidRPr="004841CB">
              <w:rPr>
                <w:smallCaps/>
                <w:szCs w:val="24"/>
              </w:rPr>
              <w:t>population;</w:t>
            </w:r>
            <w:r w:rsidRPr="004841CB">
              <w:rPr>
                <w:szCs w:val="24"/>
                <w:vertAlign w:val="superscript"/>
              </w:rPr>
              <w:t>P</w:t>
            </w:r>
            <w:r w:rsidRPr="004841CB">
              <w:rPr>
                <w:szCs w:val="24"/>
              </w:rPr>
              <w:t>or</w:t>
            </w:r>
            <w:proofErr w:type="spellEnd"/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0E308F" w:rsidRPr="004841CB" w:rsidRDefault="000E308F" w:rsidP="00292B01"/>
        </w:tc>
        <w:tc>
          <w:tcPr>
            <w:tcW w:w="7002" w:type="dxa"/>
          </w:tcPr>
          <w:p w:rsidR="000E308F" w:rsidRPr="004841CB" w:rsidRDefault="000E308F" w:rsidP="00292B01">
            <w:pPr>
              <w:keepNext/>
              <w:keepLines/>
              <w:pageBreakBefore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62" w:hanging="288"/>
            </w:pPr>
            <w:r w:rsidRPr="004841CB">
              <w:tab/>
              <w:t xml:space="preserve">(2) </w:t>
            </w:r>
            <w:r w:rsidRPr="004841CB">
              <w:rPr>
                <w:smallCaps/>
                <w:szCs w:val="24"/>
              </w:rPr>
              <w:t>Restrict</w:t>
            </w:r>
            <w:r w:rsidRPr="004841CB">
              <w:t xml:space="preserve">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who works in a </w:t>
            </w:r>
            <w:r w:rsidRPr="004841CB">
              <w:rPr>
                <w:smallCaps/>
                <w:szCs w:val="24"/>
              </w:rPr>
              <w:t>food establishment</w:t>
            </w:r>
            <w:r w:rsidRPr="004841CB">
              <w:t xml:space="preserve"> not serving a </w:t>
            </w:r>
            <w:r w:rsidRPr="004841CB">
              <w:rPr>
                <w:smallCaps/>
                <w:szCs w:val="24"/>
              </w:rPr>
              <w:t xml:space="preserve">highly susceptible </w:t>
            </w:r>
            <w:proofErr w:type="spellStart"/>
            <w:r w:rsidRPr="004841CB">
              <w:rPr>
                <w:smallCaps/>
                <w:szCs w:val="24"/>
              </w:rPr>
              <w:t>population.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rPr>
                <w:i/>
              </w:rPr>
              <w:t xml:space="preserve">diagnosed with </w:t>
            </w:r>
            <w:proofErr w:type="spellStart"/>
            <w:r w:rsidRPr="004841CB">
              <w:rPr>
                <w:b/>
                <w:i/>
              </w:rPr>
              <w:t>Shigella</w:t>
            </w:r>
            <w:proofErr w:type="spellEnd"/>
            <w:r w:rsidRPr="004841CB">
              <w:rPr>
                <w:b/>
                <w:i/>
              </w:rPr>
              <w:t xml:space="preserve"> spp.</w:t>
            </w:r>
            <w:r w:rsidRPr="004841CB">
              <w:rPr>
                <w:i/>
              </w:rPr>
              <w:t xml:space="preserve"> infection and asymptomatic</w:t>
            </w:r>
          </w:p>
        </w:tc>
        <w:tc>
          <w:tcPr>
            <w:tcW w:w="630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/>
            </w:pPr>
            <w:r w:rsidRPr="004841CB">
              <w:t xml:space="preserve">(E) </w:t>
            </w:r>
            <w:r w:rsidRPr="004841CB">
              <w:rPr>
                <w:szCs w:val="24"/>
              </w:rPr>
              <w:t xml:space="preserve">If a </w:t>
            </w:r>
            <w:r w:rsidRPr="004841CB">
              <w:rPr>
                <w:smallCaps/>
                <w:szCs w:val="24"/>
              </w:rPr>
              <w:t xml:space="preserve">food employee </w:t>
            </w:r>
            <w:r w:rsidRPr="004841CB">
              <w:rPr>
                <w:szCs w:val="24"/>
              </w:rPr>
              <w:t xml:space="preserve">is diagnosed with an infection from </w:t>
            </w:r>
            <w:proofErr w:type="spellStart"/>
            <w:r w:rsidRPr="004841CB">
              <w:rPr>
                <w:i/>
                <w:szCs w:val="24"/>
              </w:rPr>
              <w:t>Shigella</w:t>
            </w:r>
            <w:proofErr w:type="spellEnd"/>
            <w:r w:rsidRPr="004841CB">
              <w:rPr>
                <w:szCs w:val="24"/>
              </w:rPr>
              <w:t xml:space="preserve"> spp. and is </w:t>
            </w:r>
            <w:r w:rsidRPr="004841CB">
              <w:rPr>
                <w:smallCaps/>
                <w:szCs w:val="24"/>
              </w:rPr>
              <w:t>asymptomatic</w:t>
            </w:r>
            <w:r w:rsidRPr="004841CB">
              <w:rPr>
                <w:szCs w:val="24"/>
              </w:rPr>
              <w:t xml:space="preserve">:  </w:t>
            </w: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62" w:hanging="288"/>
            </w:pPr>
            <w:r w:rsidRPr="004841CB">
              <w:tab/>
              <w:t xml:space="preserve">(1) </w:t>
            </w:r>
            <w:r w:rsidRPr="004841CB">
              <w:rPr>
                <w:smallCaps/>
                <w:szCs w:val="24"/>
              </w:rPr>
              <w:t>Exclude</w:t>
            </w:r>
            <w:r w:rsidRPr="004841CB">
              <w:rPr>
                <w:szCs w:val="24"/>
              </w:rPr>
              <w:t xml:space="preserve">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who works in a </w:t>
            </w:r>
            <w:r w:rsidRPr="004841CB">
              <w:rPr>
                <w:smallCaps/>
                <w:szCs w:val="24"/>
              </w:rPr>
              <w:t>food establishment</w:t>
            </w:r>
            <w:r w:rsidRPr="004841CB">
              <w:rPr>
                <w:szCs w:val="24"/>
              </w:rPr>
              <w:t xml:space="preserve"> serving a </w:t>
            </w:r>
            <w:r w:rsidRPr="004841CB">
              <w:rPr>
                <w:smallCaps/>
                <w:szCs w:val="24"/>
              </w:rPr>
              <w:t xml:space="preserve">highly susceptible </w:t>
            </w:r>
            <w:proofErr w:type="spellStart"/>
            <w:r w:rsidRPr="004841CB">
              <w:rPr>
                <w:smallCaps/>
                <w:szCs w:val="24"/>
              </w:rPr>
              <w:t>population;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rPr>
                <w:szCs w:val="24"/>
              </w:rPr>
              <w:t xml:space="preserve"> or</w:t>
            </w: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990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62" w:hanging="288"/>
            </w:pPr>
            <w:r w:rsidRPr="004841CB">
              <w:tab/>
              <w:t xml:space="preserve">(2) </w:t>
            </w:r>
            <w:r w:rsidRPr="004841CB">
              <w:rPr>
                <w:smallCaps/>
                <w:szCs w:val="24"/>
              </w:rPr>
              <w:t xml:space="preserve">Restrict </w:t>
            </w:r>
            <w:r w:rsidRPr="004841CB">
              <w:rPr>
                <w:szCs w:val="24"/>
              </w:rPr>
              <w:t xml:space="preserve">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who works in a </w:t>
            </w:r>
            <w:r w:rsidRPr="004841CB">
              <w:rPr>
                <w:smallCaps/>
                <w:szCs w:val="24"/>
              </w:rPr>
              <w:t>food establishment</w:t>
            </w:r>
            <w:r w:rsidRPr="004841CB">
              <w:rPr>
                <w:szCs w:val="24"/>
              </w:rPr>
              <w:t xml:space="preserve"> not serving a </w:t>
            </w:r>
            <w:r w:rsidRPr="004841CB">
              <w:rPr>
                <w:smallCaps/>
                <w:szCs w:val="24"/>
              </w:rPr>
              <w:t xml:space="preserve">highly susceptible </w:t>
            </w:r>
            <w:proofErr w:type="spellStart"/>
            <w:r w:rsidRPr="004841CB">
              <w:rPr>
                <w:smallCaps/>
                <w:szCs w:val="24"/>
              </w:rPr>
              <w:t>population.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rPr>
                <w:i/>
              </w:rPr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  <w:rPr>
                <w:szCs w:val="24"/>
              </w:rPr>
            </w:pP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  <w:r w:rsidRPr="004841CB">
              <w:rPr>
                <w:i/>
              </w:rPr>
              <w:t xml:space="preserve">diagnosed with </w:t>
            </w:r>
            <w:r w:rsidRPr="004841CB">
              <w:rPr>
                <w:b/>
                <w:i/>
              </w:rPr>
              <w:t xml:space="preserve">EHEC or STEC </w:t>
            </w:r>
            <w:r w:rsidRPr="004841CB">
              <w:rPr>
                <w:i/>
              </w:rPr>
              <w:t>and asymptomatic</w:t>
            </w:r>
          </w:p>
        </w:tc>
        <w:tc>
          <w:tcPr>
            <w:tcW w:w="630" w:type="dxa"/>
          </w:tcPr>
          <w:p w:rsidR="000E308F" w:rsidRPr="004841CB" w:rsidRDefault="000E308F" w:rsidP="00292B01">
            <w:pPr>
              <w:rPr>
                <w:i/>
              </w:rPr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  <w:rPr>
                <w:szCs w:val="24"/>
              </w:rPr>
            </w:pPr>
            <w:r w:rsidRPr="004841CB">
              <w:rPr>
                <w:szCs w:val="24"/>
              </w:rPr>
              <w:tab/>
              <w:t xml:space="preserve">(F) If a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is diagnosed with an infection from </w:t>
            </w:r>
            <w:proofErr w:type="spellStart"/>
            <w:r w:rsidRPr="004841CB">
              <w:rPr>
                <w:smallCaps/>
                <w:szCs w:val="24"/>
              </w:rPr>
              <w:t>Enterohemorrhagic</w:t>
            </w:r>
            <w:proofErr w:type="spellEnd"/>
            <w:r w:rsidRPr="004841CB">
              <w:rPr>
                <w:szCs w:val="24"/>
              </w:rPr>
              <w:t xml:space="preserve"> or </w:t>
            </w:r>
            <w:r w:rsidRPr="004841CB">
              <w:rPr>
                <w:smallCaps/>
                <w:szCs w:val="24"/>
              </w:rPr>
              <w:t xml:space="preserve">Shiga toxin-producing </w:t>
            </w:r>
            <w:r w:rsidRPr="004841CB">
              <w:rPr>
                <w:i/>
                <w:smallCaps/>
                <w:szCs w:val="24"/>
              </w:rPr>
              <w:t>E. coli</w:t>
            </w:r>
            <w:r w:rsidRPr="004841CB">
              <w:rPr>
                <w:szCs w:val="24"/>
              </w:rPr>
              <w:t xml:space="preserve">, and is </w:t>
            </w:r>
            <w:r w:rsidRPr="004841CB">
              <w:rPr>
                <w:smallCaps/>
                <w:szCs w:val="24"/>
              </w:rPr>
              <w:t>asymptomatic</w:t>
            </w:r>
            <w:r w:rsidRPr="004841CB">
              <w:rPr>
                <w:szCs w:val="24"/>
              </w:rPr>
              <w:t xml:space="preserve">:  </w:t>
            </w: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62" w:hanging="288"/>
            </w:pP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62" w:hanging="288"/>
            </w:pPr>
            <w:r w:rsidRPr="004841CB">
              <w:tab/>
              <w:t>(1)</w:t>
            </w:r>
            <w:r w:rsidRPr="004841CB">
              <w:tab/>
            </w:r>
            <w:r w:rsidRPr="004841CB">
              <w:rPr>
                <w:smallCaps/>
                <w:szCs w:val="24"/>
              </w:rPr>
              <w:t>Exclude</w:t>
            </w:r>
            <w:r w:rsidRPr="004841CB">
              <w:t xml:space="preserve">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</w:t>
            </w:r>
            <w:r w:rsidRPr="004841CB">
              <w:rPr>
                <w:szCs w:val="24"/>
              </w:rPr>
              <w:t xml:space="preserve">who works in a </w:t>
            </w:r>
            <w:r w:rsidRPr="004841CB">
              <w:rPr>
                <w:smallCaps/>
                <w:szCs w:val="24"/>
              </w:rPr>
              <w:t>food establishment</w:t>
            </w:r>
            <w:r w:rsidRPr="004841CB">
              <w:rPr>
                <w:szCs w:val="24"/>
              </w:rPr>
              <w:t xml:space="preserve"> serving a </w:t>
            </w:r>
            <w:r w:rsidRPr="004841CB">
              <w:rPr>
                <w:smallCaps/>
                <w:szCs w:val="24"/>
              </w:rPr>
              <w:t xml:space="preserve">highly susceptible </w:t>
            </w:r>
            <w:proofErr w:type="spellStart"/>
            <w:r w:rsidRPr="004841CB">
              <w:rPr>
                <w:smallCaps/>
                <w:szCs w:val="24"/>
              </w:rPr>
              <w:t>population;</w:t>
            </w:r>
            <w:r w:rsidRPr="004841CB">
              <w:rPr>
                <w:szCs w:val="24"/>
                <w:vertAlign w:val="superscript"/>
              </w:rPr>
              <w:t>P</w:t>
            </w:r>
            <w:r w:rsidRPr="004841CB">
              <w:rPr>
                <w:szCs w:val="24"/>
              </w:rPr>
              <w:t>or</w:t>
            </w:r>
            <w:proofErr w:type="spellEnd"/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rPr>
                <w:i/>
              </w:rPr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990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62" w:hanging="288"/>
            </w:pPr>
            <w:r w:rsidRPr="004841CB">
              <w:tab/>
              <w:t xml:space="preserve">(2) </w:t>
            </w:r>
            <w:r w:rsidRPr="004841CB">
              <w:rPr>
                <w:smallCaps/>
                <w:szCs w:val="24"/>
              </w:rPr>
              <w:t xml:space="preserve">Restrict </w:t>
            </w:r>
            <w:r w:rsidRPr="004841CB">
              <w:rPr>
                <w:szCs w:val="24"/>
              </w:rPr>
              <w:t xml:space="preserve">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who works in a </w:t>
            </w:r>
            <w:r w:rsidRPr="004841CB">
              <w:rPr>
                <w:smallCaps/>
                <w:szCs w:val="24"/>
              </w:rPr>
              <w:t>food establishment</w:t>
            </w:r>
            <w:r w:rsidRPr="004841CB">
              <w:rPr>
                <w:szCs w:val="24"/>
              </w:rPr>
              <w:t xml:space="preserve"> not serving a </w:t>
            </w:r>
            <w:r w:rsidRPr="004841CB">
              <w:rPr>
                <w:smallCaps/>
                <w:szCs w:val="24"/>
              </w:rPr>
              <w:t xml:space="preserve">highly susceptible </w:t>
            </w:r>
            <w:proofErr w:type="spellStart"/>
            <w:r w:rsidRPr="004841CB">
              <w:rPr>
                <w:smallCaps/>
                <w:szCs w:val="24"/>
              </w:rPr>
              <w:t>population.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rPr>
                <w:szCs w:val="24"/>
              </w:rPr>
              <w:t xml:space="preserve">  </w:t>
            </w: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rPr>
                <w:i/>
              </w:rPr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rPr>
                <w:i/>
              </w:rPr>
              <w:t xml:space="preserve">symptomatic with </w:t>
            </w:r>
            <w:r w:rsidRPr="004841CB">
              <w:rPr>
                <w:b/>
                <w:i/>
              </w:rPr>
              <w:t>sore throat with fever</w:t>
            </w:r>
          </w:p>
        </w:tc>
        <w:tc>
          <w:tcPr>
            <w:tcW w:w="630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/>
            </w:pPr>
            <w:r w:rsidRPr="004841CB">
              <w:t xml:space="preserve">(G) </w:t>
            </w:r>
            <w:r w:rsidRPr="004841CB">
              <w:rPr>
                <w:szCs w:val="24"/>
              </w:rPr>
              <w:t xml:space="preserve">If a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is ill with symptoms of acute onset of sore throat with fever:  </w:t>
            </w: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62" w:hanging="288"/>
            </w:pP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62" w:hanging="288"/>
            </w:pPr>
            <w:r w:rsidRPr="004841CB">
              <w:tab/>
              <w:t xml:space="preserve">(1) </w:t>
            </w:r>
            <w:r w:rsidRPr="004841CB">
              <w:rPr>
                <w:smallCaps/>
                <w:szCs w:val="24"/>
              </w:rPr>
              <w:t>Exclude</w:t>
            </w:r>
            <w:r w:rsidRPr="004841CB">
              <w:rPr>
                <w:szCs w:val="24"/>
              </w:rPr>
              <w:t xml:space="preserve">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who works in a </w:t>
            </w:r>
            <w:r w:rsidRPr="004841CB">
              <w:rPr>
                <w:smallCaps/>
                <w:szCs w:val="24"/>
              </w:rPr>
              <w:t>food establishment</w:t>
            </w:r>
            <w:r w:rsidRPr="004841CB">
              <w:rPr>
                <w:szCs w:val="24"/>
              </w:rPr>
              <w:t xml:space="preserve"> serving a </w:t>
            </w:r>
            <w:r w:rsidRPr="004841CB">
              <w:rPr>
                <w:smallCaps/>
                <w:szCs w:val="24"/>
              </w:rPr>
              <w:t xml:space="preserve">highly susceptible </w:t>
            </w:r>
            <w:proofErr w:type="spellStart"/>
            <w:r w:rsidRPr="004841CB">
              <w:rPr>
                <w:smallCaps/>
                <w:szCs w:val="24"/>
              </w:rPr>
              <w:t>population;</w:t>
            </w:r>
            <w:r w:rsidRPr="004841CB">
              <w:rPr>
                <w:szCs w:val="24"/>
                <w:vertAlign w:val="superscript"/>
              </w:rPr>
              <w:t>P</w:t>
            </w:r>
            <w:r w:rsidRPr="004841CB">
              <w:rPr>
                <w:szCs w:val="24"/>
              </w:rPr>
              <w:t>or</w:t>
            </w:r>
            <w:proofErr w:type="spellEnd"/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rPr>
                <w:i/>
              </w:rPr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990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62" w:hanging="288"/>
            </w:pPr>
            <w:r w:rsidRPr="004841CB">
              <w:tab/>
              <w:t xml:space="preserve">(2) </w:t>
            </w:r>
            <w:r w:rsidRPr="004841CB">
              <w:rPr>
                <w:smallCaps/>
                <w:szCs w:val="24"/>
              </w:rPr>
              <w:t xml:space="preserve">Restrict </w:t>
            </w:r>
            <w:r w:rsidRPr="004841CB">
              <w:rPr>
                <w:szCs w:val="24"/>
              </w:rPr>
              <w:t xml:space="preserve">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who works in a </w:t>
            </w:r>
            <w:r w:rsidRPr="004841CB">
              <w:rPr>
                <w:smallCaps/>
                <w:szCs w:val="24"/>
              </w:rPr>
              <w:t>food establishment</w:t>
            </w:r>
            <w:r w:rsidRPr="004841CB">
              <w:rPr>
                <w:szCs w:val="24"/>
              </w:rPr>
              <w:t xml:space="preserve"> not serving a </w:t>
            </w:r>
            <w:r w:rsidRPr="004841CB">
              <w:rPr>
                <w:smallCaps/>
                <w:szCs w:val="24"/>
              </w:rPr>
              <w:t xml:space="preserve">highly susceptible </w:t>
            </w:r>
            <w:proofErr w:type="spellStart"/>
            <w:r w:rsidRPr="004841CB">
              <w:rPr>
                <w:smallCaps/>
                <w:szCs w:val="24"/>
              </w:rPr>
              <w:t>population.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rPr>
                <w:i/>
              </w:rPr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  <w:r w:rsidRPr="004841CB">
              <w:rPr>
                <w:i/>
              </w:rPr>
              <w:t xml:space="preserve">symptomatic </w:t>
            </w:r>
            <w:r w:rsidRPr="004841CB">
              <w:rPr>
                <w:i/>
              </w:rPr>
              <w:lastRenderedPageBreak/>
              <w:t xml:space="preserve">with </w:t>
            </w:r>
            <w:r w:rsidRPr="004841CB">
              <w:rPr>
                <w:b/>
                <w:i/>
              </w:rPr>
              <w:t>uncovered infected wou</w:t>
            </w:r>
            <w:r w:rsidRPr="004841CB">
              <w:rPr>
                <w:b/>
                <w:i/>
                <w:szCs w:val="24"/>
              </w:rPr>
              <w:t>n</w:t>
            </w:r>
            <w:r w:rsidRPr="004841CB">
              <w:rPr>
                <w:b/>
                <w:i/>
              </w:rPr>
              <w:t xml:space="preserve">d or </w:t>
            </w:r>
            <w:proofErr w:type="spellStart"/>
            <w:r w:rsidRPr="004841CB">
              <w:rPr>
                <w:b/>
                <w:i/>
              </w:rPr>
              <w:t>pustular</w:t>
            </w:r>
            <w:proofErr w:type="spellEnd"/>
            <w:r w:rsidRPr="004841CB">
              <w:rPr>
                <w:b/>
                <w:i/>
              </w:rPr>
              <w:t xml:space="preserve"> boil</w:t>
            </w:r>
          </w:p>
        </w:tc>
        <w:tc>
          <w:tcPr>
            <w:tcW w:w="630" w:type="dxa"/>
          </w:tcPr>
          <w:p w:rsidR="000E308F" w:rsidRPr="004841CB" w:rsidRDefault="000E308F" w:rsidP="00292B01">
            <w:pPr>
              <w:rPr>
                <w:i/>
              </w:rPr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  <w:rPr>
                <w:szCs w:val="24"/>
              </w:rPr>
            </w:pPr>
            <w:r w:rsidRPr="004841CB">
              <w:rPr>
                <w:szCs w:val="24"/>
              </w:rPr>
              <w:tab/>
              <w:t xml:space="preserve">(H) If a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is infected with a skin lesion containing </w:t>
            </w:r>
            <w:r w:rsidRPr="004841CB">
              <w:rPr>
                <w:szCs w:val="24"/>
              </w:rPr>
              <w:lastRenderedPageBreak/>
              <w:t>pus such as a boil or infected wound that is open or draining and not properly covered as specified under Subparagraph 2</w:t>
            </w:r>
            <w:r w:rsidRPr="004841CB">
              <w:rPr>
                <w:szCs w:val="24"/>
              </w:rPr>
              <w:noBreakHyphen/>
              <w:t xml:space="preserve">201.11(A)(1)(e), </w:t>
            </w:r>
            <w:r w:rsidRPr="004841CB">
              <w:rPr>
                <w:smallCaps/>
                <w:szCs w:val="24"/>
              </w:rPr>
              <w:t>restrict</w:t>
            </w:r>
            <w:r w:rsidRPr="004841CB">
              <w:rPr>
                <w:szCs w:val="24"/>
              </w:rPr>
              <w:t xml:space="preserve"> the </w:t>
            </w:r>
            <w:r w:rsidRPr="004841CB">
              <w:rPr>
                <w:smallCaps/>
                <w:szCs w:val="24"/>
              </w:rPr>
              <w:t xml:space="preserve">food </w:t>
            </w:r>
            <w:proofErr w:type="spellStart"/>
            <w:r w:rsidRPr="004841CB">
              <w:rPr>
                <w:smallCaps/>
                <w:szCs w:val="24"/>
              </w:rPr>
              <w:t>employee.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rPr>
                <w:i/>
              </w:rPr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  <w:r w:rsidRPr="004841CB">
              <w:rPr>
                <w:b/>
                <w:i/>
              </w:rPr>
              <w:t>exposed</w:t>
            </w:r>
            <w:r w:rsidRPr="004841CB">
              <w:rPr>
                <w:i/>
              </w:rPr>
              <w:t xml:space="preserve"> to foodborne pathogen and works in food establishment serving HSP</w:t>
            </w:r>
          </w:p>
        </w:tc>
        <w:tc>
          <w:tcPr>
            <w:tcW w:w="630" w:type="dxa"/>
          </w:tcPr>
          <w:p w:rsidR="000E308F" w:rsidRPr="004841CB" w:rsidRDefault="000E308F" w:rsidP="00292B01">
            <w:pPr>
              <w:rPr>
                <w:i/>
              </w:rPr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  <w:rPr>
                <w:szCs w:val="24"/>
              </w:rPr>
            </w:pPr>
            <w:r w:rsidRPr="004841CB">
              <w:rPr>
                <w:szCs w:val="24"/>
              </w:rPr>
              <w:tab/>
              <w:t xml:space="preserve">(I) If a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is exposed to a foodborne pathogen as specified under Subparagraphs 2</w:t>
            </w:r>
            <w:r w:rsidRPr="004841CB">
              <w:rPr>
                <w:szCs w:val="24"/>
              </w:rPr>
              <w:noBreakHyphen/>
              <w:t xml:space="preserve">201.11(A)(4) or (5), </w:t>
            </w:r>
            <w:r w:rsidRPr="004841CB">
              <w:rPr>
                <w:smallCaps/>
                <w:szCs w:val="24"/>
              </w:rPr>
              <w:t>restrict</w:t>
            </w:r>
            <w:r w:rsidRPr="004841CB">
              <w:rPr>
                <w:szCs w:val="24"/>
              </w:rPr>
              <w:t xml:space="preserve">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who works in a </w:t>
            </w:r>
            <w:r w:rsidRPr="004841CB">
              <w:rPr>
                <w:smallCaps/>
                <w:szCs w:val="24"/>
              </w:rPr>
              <w:t>food establishment</w:t>
            </w:r>
            <w:r w:rsidRPr="004841CB">
              <w:rPr>
                <w:szCs w:val="24"/>
              </w:rPr>
              <w:t xml:space="preserve"> serving a </w:t>
            </w:r>
            <w:r w:rsidRPr="004841CB">
              <w:rPr>
                <w:smallCaps/>
                <w:szCs w:val="24"/>
              </w:rPr>
              <w:t xml:space="preserve">highly susceptible </w:t>
            </w:r>
            <w:proofErr w:type="spellStart"/>
            <w:r w:rsidRPr="004841CB">
              <w:rPr>
                <w:smallCaps/>
                <w:szCs w:val="24"/>
              </w:rPr>
              <w:t>population.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0E308F" w:rsidRPr="004841CB" w:rsidTr="00292B01">
        <w:tc>
          <w:tcPr>
            <w:tcW w:w="1998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0E308F" w:rsidRPr="004841CB" w:rsidRDefault="000E308F" w:rsidP="00292B01">
            <w:pPr>
              <w:rPr>
                <w:i/>
              </w:rPr>
            </w:pPr>
          </w:p>
        </w:tc>
        <w:tc>
          <w:tcPr>
            <w:tcW w:w="7002" w:type="dxa"/>
          </w:tcPr>
          <w:p w:rsidR="000E308F" w:rsidRPr="004841CB" w:rsidRDefault="000E308F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</w:p>
        </w:tc>
      </w:tr>
    </w:tbl>
    <w:p w:rsidR="00556439" w:rsidRDefault="00556439"/>
    <w:sectPr w:rsidR="005564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08F"/>
    <w:rsid w:val="000E308F"/>
    <w:rsid w:val="0055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08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E30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08F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08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E30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08F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2012-09-05T21:58:00Z</dcterms:created>
  <dcterms:modified xsi:type="dcterms:W3CDTF">2012-09-05T21:59:00Z</dcterms:modified>
</cp:coreProperties>
</file>