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1A416B" w:rsidRPr="004841CB" w:rsidTr="008E5503">
        <w:tc>
          <w:tcPr>
            <w:tcW w:w="6944" w:type="dxa"/>
          </w:tcPr>
          <w:p w:rsidR="001A416B" w:rsidRPr="004841CB" w:rsidRDefault="001A416B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6-201.14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Floor Carpeting, Restrictions and Installation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1A416B" w:rsidRPr="004841CB" w:rsidRDefault="001A416B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1A416B" w:rsidRPr="004841CB" w:rsidRDefault="001A416B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(A) A floor covering such as carpeting or similar material may not be installed as a floor covering in </w:t>
            </w:r>
            <w:r w:rsidRPr="004841CB">
              <w:rPr>
                <w:smallCaps/>
              </w:rPr>
              <w:t>food</w:t>
            </w:r>
            <w:r w:rsidRPr="004841CB">
              <w:t xml:space="preserve"> preparation areas, walk-in refrigerators,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areas, toilet room areas where </w:t>
            </w:r>
            <w:proofErr w:type="spellStart"/>
            <w:r w:rsidRPr="004841CB">
              <w:t>handwashing</w:t>
            </w:r>
            <w:proofErr w:type="spellEnd"/>
            <w:r w:rsidRPr="004841CB">
              <w:t xml:space="preserve"> lavatories, toilets, and urinals are located, </w:t>
            </w:r>
            <w:r w:rsidRPr="004841CB">
              <w:rPr>
                <w:smallCaps/>
              </w:rPr>
              <w:t>refuse</w:t>
            </w:r>
            <w:r w:rsidRPr="004841CB">
              <w:t xml:space="preserve"> storage rooms, or other areas where the floor is subject to moisture, flushing, or spray cleaning methods.  </w:t>
            </w:r>
          </w:p>
        </w:tc>
      </w:tr>
      <w:tr w:rsidR="001A416B" w:rsidRPr="004841CB" w:rsidTr="008E5503">
        <w:tc>
          <w:tcPr>
            <w:tcW w:w="6944" w:type="dxa"/>
          </w:tcPr>
          <w:p w:rsidR="001A416B" w:rsidRPr="004841CB" w:rsidRDefault="001A416B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</w:p>
        </w:tc>
      </w:tr>
      <w:tr w:rsidR="001A416B" w:rsidRPr="004841CB" w:rsidTr="008E5503">
        <w:tc>
          <w:tcPr>
            <w:tcW w:w="6944" w:type="dxa"/>
          </w:tcPr>
          <w:p w:rsidR="001A416B" w:rsidRPr="004841CB" w:rsidRDefault="001A416B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  <w:r w:rsidRPr="004841CB">
              <w:t xml:space="preserve">(B) If carpeting is installed as a floor covering in areas other than those specified under ¶ (A) of this section, it shall be:  </w:t>
            </w:r>
          </w:p>
        </w:tc>
      </w:tr>
      <w:tr w:rsidR="001A416B" w:rsidRPr="004841CB" w:rsidTr="008E5503">
        <w:tc>
          <w:tcPr>
            <w:tcW w:w="6944" w:type="dxa"/>
          </w:tcPr>
          <w:p w:rsidR="001A416B" w:rsidRPr="004841CB" w:rsidRDefault="001A416B" w:rsidP="008E5503">
            <w:pPr>
              <w:pStyle w:val="Footer"/>
              <w:tabs>
                <w:tab w:val="clear" w:pos="4320"/>
                <w:tab w:val="clear" w:pos="8640"/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1A416B" w:rsidRPr="004841CB" w:rsidTr="008E5503">
        <w:tc>
          <w:tcPr>
            <w:tcW w:w="6944" w:type="dxa"/>
          </w:tcPr>
          <w:p w:rsidR="001A416B" w:rsidRPr="004841CB" w:rsidRDefault="001A416B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>(1) Securely attached to the floor with a durable mastic, by using a stretch and tack method, or by another method; and</w:t>
            </w:r>
          </w:p>
        </w:tc>
      </w:tr>
      <w:tr w:rsidR="001A416B" w:rsidRPr="004841CB" w:rsidTr="008E5503">
        <w:tc>
          <w:tcPr>
            <w:tcW w:w="6944" w:type="dxa"/>
          </w:tcPr>
          <w:p w:rsidR="001A416B" w:rsidRPr="004841CB" w:rsidRDefault="001A416B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1A416B" w:rsidRPr="004841CB" w:rsidTr="008E5503">
        <w:trPr>
          <w:cantSplit/>
        </w:trPr>
        <w:tc>
          <w:tcPr>
            <w:tcW w:w="6944" w:type="dxa"/>
          </w:tcPr>
          <w:p w:rsidR="001A416B" w:rsidRPr="004841CB" w:rsidRDefault="001A416B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 xml:space="preserve">(2) Installed tightly against the wall under the coving or installed away from the wall with a space between the carpet and the wall and with the edges of the carpet secured by metal stripping or some other means.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16B"/>
    <w:rsid w:val="001A416B"/>
    <w:rsid w:val="0050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16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A41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416B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16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A41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416B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2012-10-04T15:34:00Z</dcterms:created>
  <dcterms:modified xsi:type="dcterms:W3CDTF">2012-10-04T15:34:00Z</dcterms:modified>
</cp:coreProperties>
</file>