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F05" w:rsidRPr="004841CB" w:rsidRDefault="00684F05" w:rsidP="00684F05">
      <w:pPr>
        <w:tabs>
          <w:tab w:val="left" w:pos="-3397"/>
          <w:tab w:val="left" w:pos="-2670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639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27"/>
          <w:tab w:val="left" w:pos="8842"/>
          <w:tab w:val="left" w:pos="9562"/>
        </w:tabs>
        <w:ind w:left="1495" w:hanging="1495"/>
      </w:pPr>
      <w:bookmarkStart w:id="0" w:name="_GoBack"/>
      <w:proofErr w:type="gramStart"/>
      <w:r w:rsidRPr="004841CB">
        <w:rPr>
          <w:b/>
        </w:rPr>
        <w:t>2-301.15</w:t>
      </w:r>
      <w:r w:rsidRPr="004841CB">
        <w:rPr>
          <w:b/>
        </w:rPr>
        <w:tab/>
      </w:r>
      <w:r w:rsidRPr="004841CB">
        <w:rPr>
          <w:b/>
        </w:rPr>
        <w:tab/>
        <w:t>Where to Wash</w:t>
      </w:r>
      <w:bookmarkEnd w:id="0"/>
      <w:r w:rsidRPr="004841CB">
        <w:rPr>
          <w:b/>
        </w:rPr>
        <w:t>.</w:t>
      </w:r>
      <w:proofErr w:type="gramEnd"/>
    </w:p>
    <w:p w:rsidR="00684F05" w:rsidRPr="004841CB" w:rsidRDefault="00684F05" w:rsidP="00684F05">
      <w:pPr>
        <w:tabs>
          <w:tab w:val="left" w:pos="-3397"/>
          <w:tab w:val="left" w:pos="-2670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639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27"/>
          <w:tab w:val="left" w:pos="8842"/>
          <w:tab w:val="left" w:pos="9562"/>
        </w:tabs>
        <w:ind w:firstLine="720"/>
      </w:pPr>
    </w:p>
    <w:p w:rsidR="00DF341E" w:rsidRDefault="00684F05" w:rsidP="00684F05">
      <w:r w:rsidRPr="004841CB">
        <w:rPr>
          <w:smallCaps/>
        </w:rPr>
        <w:t>Food employees</w:t>
      </w:r>
      <w:r w:rsidRPr="004841CB">
        <w:t xml:space="preserve"> shall clean their hands in a </w:t>
      </w:r>
      <w:proofErr w:type="spellStart"/>
      <w:r w:rsidRPr="004841CB">
        <w:rPr>
          <w:smallCaps/>
          <w:szCs w:val="24"/>
        </w:rPr>
        <w:t>handwashing</w:t>
      </w:r>
      <w:proofErr w:type="spellEnd"/>
      <w:r w:rsidRPr="004841CB">
        <w:rPr>
          <w:smallCaps/>
          <w:szCs w:val="24"/>
        </w:rPr>
        <w:t xml:space="preserve"> sink</w:t>
      </w:r>
      <w:r w:rsidRPr="004841CB">
        <w:t xml:space="preserve"> or </w:t>
      </w:r>
      <w:r w:rsidRPr="004841CB">
        <w:rPr>
          <w:smallCaps/>
        </w:rPr>
        <w:t>approved</w:t>
      </w:r>
      <w:r w:rsidRPr="004841CB">
        <w:t xml:space="preserve"> automatic </w:t>
      </w:r>
      <w:proofErr w:type="spellStart"/>
      <w:r w:rsidRPr="004841CB">
        <w:t>handwashing</w:t>
      </w:r>
      <w:proofErr w:type="spellEnd"/>
      <w:r w:rsidRPr="004841CB">
        <w:t xml:space="preserve"> facility and may not clean their hands in a sink used for </w:t>
      </w:r>
      <w:r w:rsidRPr="004841CB">
        <w:rPr>
          <w:smallCaps/>
        </w:rPr>
        <w:t>food</w:t>
      </w:r>
      <w:r w:rsidRPr="004841CB">
        <w:t xml:space="preserve"> preparation or </w:t>
      </w:r>
      <w:proofErr w:type="spellStart"/>
      <w:r w:rsidRPr="004841CB">
        <w:rPr>
          <w:smallCaps/>
        </w:rPr>
        <w:t>warewashing</w:t>
      </w:r>
      <w:proofErr w:type="spellEnd"/>
      <w:r w:rsidRPr="004841CB">
        <w:t>, or in a service sink or a curbed cleaning facility used for the disposal of mop water and similar liquid waste.</w:t>
      </w:r>
      <w:r w:rsidRPr="004841CB">
        <w:rPr>
          <w:szCs w:val="24"/>
          <w:vertAlign w:val="superscript"/>
        </w:rPr>
        <w:t xml:space="preserve"> Pf</w:t>
      </w:r>
    </w:p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05"/>
    <w:rsid w:val="00684F05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F0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F0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2012-09-06T00:40:00Z</dcterms:created>
  <dcterms:modified xsi:type="dcterms:W3CDTF">2012-09-06T00:41:00Z</dcterms:modified>
</cp:coreProperties>
</file>