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C950F6" w:rsidRPr="004841CB" w:rsidTr="009746FB">
        <w:tc>
          <w:tcPr>
            <w:tcW w:w="7290" w:type="dxa"/>
          </w:tcPr>
          <w:p w:rsidR="00C950F6" w:rsidRPr="004841CB" w:rsidRDefault="00C950F6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4-202.17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Kick Plates, Removable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C950F6" w:rsidRPr="004841CB" w:rsidRDefault="00C950F6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C950F6" w:rsidRPr="004841CB" w:rsidRDefault="00C950F6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Kick plates shall be designed so that the areas behind them are accessible for inspection and cleaning by being:  </w:t>
            </w:r>
          </w:p>
        </w:tc>
      </w:tr>
      <w:tr w:rsidR="00C950F6" w:rsidRPr="004841CB" w:rsidTr="009746FB">
        <w:tc>
          <w:tcPr>
            <w:tcW w:w="7290" w:type="dxa"/>
          </w:tcPr>
          <w:p w:rsidR="00C950F6" w:rsidRPr="004841CB" w:rsidRDefault="00C950F6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C950F6" w:rsidRPr="004841CB" w:rsidTr="009746FB">
        <w:tc>
          <w:tcPr>
            <w:tcW w:w="7290" w:type="dxa"/>
          </w:tcPr>
          <w:p w:rsidR="00C950F6" w:rsidRPr="004841CB" w:rsidRDefault="00C950F6" w:rsidP="009746FB">
            <w:pPr>
              <w:pStyle w:val="BodyTextIndent2"/>
              <w:ind w:left="374" w:hanging="374"/>
              <w:rPr>
                <w:b/>
              </w:rPr>
            </w:pPr>
            <w:r w:rsidRPr="004841CB">
              <w:tab/>
              <w:t>(A) Removable by one of the methods specified under Subparagraph 4</w:t>
            </w:r>
            <w:r w:rsidRPr="004841CB">
              <w:noBreakHyphen/>
              <w:t>202.11(A)(5) or capable of being rotated open; and</w:t>
            </w:r>
          </w:p>
        </w:tc>
      </w:tr>
      <w:tr w:rsidR="00C950F6" w:rsidRPr="004841CB" w:rsidTr="009746FB">
        <w:tc>
          <w:tcPr>
            <w:tcW w:w="7290" w:type="dxa"/>
          </w:tcPr>
          <w:p w:rsidR="00C950F6" w:rsidRPr="004841CB" w:rsidRDefault="00C950F6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C950F6" w:rsidRPr="004841CB" w:rsidTr="009746FB">
        <w:tc>
          <w:tcPr>
            <w:tcW w:w="7290" w:type="dxa"/>
          </w:tcPr>
          <w:p w:rsidR="00C950F6" w:rsidRPr="004841CB" w:rsidRDefault="00C950F6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(B) Removable or capable of being rotated open without unlocking </w:t>
            </w:r>
            <w:r w:rsidRPr="004841CB">
              <w:rPr>
                <w:smallCaps/>
              </w:rPr>
              <w:t>equipment</w:t>
            </w:r>
            <w:r w:rsidRPr="004841CB">
              <w:t xml:space="preserve"> doors.</w:t>
            </w:r>
          </w:p>
        </w:tc>
      </w:tr>
    </w:tbl>
    <w:p w:rsidR="00DA0F7D" w:rsidRDefault="00DA0F7D"/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0F6"/>
    <w:rsid w:val="00C950F6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F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C950F6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C950F6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0F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C950F6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C950F6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2012-09-19T21:04:00Z</dcterms:created>
  <dcterms:modified xsi:type="dcterms:W3CDTF">2012-09-19T21:04:00Z</dcterms:modified>
</cp:coreProperties>
</file>