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42"/>
      </w:tblGrid>
      <w:tr w:rsidR="00B4284C" w:rsidRPr="004841CB" w:rsidTr="008A647F">
        <w:trPr>
          <w:cantSplit/>
        </w:trPr>
        <w:tc>
          <w:tcPr>
            <w:tcW w:w="6742" w:type="dxa"/>
          </w:tcPr>
          <w:p w:rsidR="00B4284C" w:rsidRPr="004841CB" w:rsidRDefault="00B4284C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4-501.112</w:t>
            </w:r>
            <w:r w:rsidRPr="004841CB">
              <w:rPr>
                <w:b/>
              </w:rPr>
              <w:tab/>
              <w:t xml:space="preserve">Mechanical </w:t>
            </w:r>
            <w:proofErr w:type="spellStart"/>
            <w:r w:rsidRPr="004841CB">
              <w:rPr>
                <w:b/>
              </w:rPr>
              <w:t>Warewashing</w:t>
            </w:r>
            <w:proofErr w:type="spellEnd"/>
            <w:r w:rsidRPr="004841CB">
              <w:rPr>
                <w:b/>
              </w:rPr>
              <w:t xml:space="preserve"> Equipment, Hot Water Sanitization Temperatures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B4284C" w:rsidRPr="004841CB" w:rsidRDefault="00B4284C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B4284C" w:rsidRPr="004841CB" w:rsidRDefault="00B4284C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(A) Except as specified in </w:t>
            </w:r>
            <w:r w:rsidRPr="004841CB">
              <w:rPr>
                <w:rFonts w:cs="Arial"/>
              </w:rPr>
              <w:t>¶</w:t>
            </w:r>
            <w:r w:rsidRPr="004841CB">
              <w:t xml:space="preserve"> (B) of this section, in a mechanical operation, the temperature of the fresh hot water </w:t>
            </w:r>
            <w:r w:rsidRPr="004841CB">
              <w:rPr>
                <w:smallCaps/>
              </w:rPr>
              <w:t>sanitizing</w:t>
            </w:r>
            <w:r w:rsidRPr="004841CB">
              <w:t xml:space="preserve"> rinse as it enters the manifold may not be more than 90</w:t>
            </w:r>
            <w:r w:rsidRPr="004841CB">
              <w:rPr>
                <w:vertAlign w:val="superscript"/>
              </w:rPr>
              <w:t>o</w:t>
            </w:r>
            <w:r w:rsidRPr="004841CB">
              <w:t>C (194</w:t>
            </w:r>
            <w:r w:rsidRPr="004841CB">
              <w:rPr>
                <w:vertAlign w:val="superscript"/>
              </w:rPr>
              <w:t>o</w:t>
            </w:r>
            <w:r w:rsidRPr="004841CB">
              <w:t>F), or less than:</w:t>
            </w:r>
            <w:r w:rsidRPr="004841CB">
              <w:rPr>
                <w:vertAlign w:val="superscript"/>
              </w:rPr>
              <w:t xml:space="preserve"> Pf</w:t>
            </w:r>
          </w:p>
        </w:tc>
      </w:tr>
      <w:tr w:rsidR="00B4284C" w:rsidRPr="004841CB" w:rsidTr="008A647F">
        <w:tc>
          <w:tcPr>
            <w:tcW w:w="6742" w:type="dxa"/>
          </w:tcPr>
          <w:p w:rsidR="00B4284C" w:rsidRPr="004841CB" w:rsidRDefault="00B4284C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B4284C" w:rsidRPr="004841CB" w:rsidTr="008A647F">
        <w:tc>
          <w:tcPr>
            <w:tcW w:w="6742" w:type="dxa"/>
          </w:tcPr>
          <w:p w:rsidR="00B4284C" w:rsidRPr="004841CB" w:rsidRDefault="00B4284C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  <w:r w:rsidRPr="004841CB">
              <w:tab/>
              <w:t>(1) For a stationary rack, single temperature machine, 74</w:t>
            </w:r>
            <w:r w:rsidRPr="004841CB">
              <w:rPr>
                <w:vertAlign w:val="superscript"/>
              </w:rPr>
              <w:t>o</w:t>
            </w:r>
            <w:r w:rsidRPr="004841CB">
              <w:t>C (165</w:t>
            </w:r>
            <w:r w:rsidRPr="004841CB">
              <w:rPr>
                <w:vertAlign w:val="superscript"/>
              </w:rPr>
              <w:t>o</w:t>
            </w:r>
            <w:r w:rsidRPr="004841CB">
              <w:t>F);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or</w:t>
            </w:r>
          </w:p>
        </w:tc>
      </w:tr>
      <w:tr w:rsidR="00B4284C" w:rsidRPr="004841CB" w:rsidTr="008A647F">
        <w:tc>
          <w:tcPr>
            <w:tcW w:w="6742" w:type="dxa"/>
          </w:tcPr>
          <w:p w:rsidR="00B4284C" w:rsidRPr="004841CB" w:rsidRDefault="00B4284C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B4284C" w:rsidRPr="004841CB" w:rsidTr="008A647F">
        <w:tc>
          <w:tcPr>
            <w:tcW w:w="6742" w:type="dxa"/>
          </w:tcPr>
          <w:p w:rsidR="00B4284C" w:rsidRPr="004841CB" w:rsidRDefault="00B4284C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</w:pPr>
            <w:r w:rsidRPr="004841CB">
              <w:tab/>
              <w:t>(2) For all other machines, 82</w:t>
            </w:r>
            <w:r w:rsidRPr="004841CB">
              <w:rPr>
                <w:vertAlign w:val="superscript"/>
              </w:rPr>
              <w:t>o</w:t>
            </w:r>
            <w:r w:rsidRPr="004841CB">
              <w:t>C (180</w:t>
            </w:r>
            <w:r w:rsidRPr="004841CB">
              <w:rPr>
                <w:vertAlign w:val="superscript"/>
              </w:rPr>
              <w:t>o</w:t>
            </w:r>
            <w:r w:rsidRPr="004841CB">
              <w:t>F).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 </w:t>
            </w:r>
          </w:p>
        </w:tc>
      </w:tr>
      <w:tr w:rsidR="00B4284C" w:rsidRPr="004841CB" w:rsidTr="008A647F">
        <w:tc>
          <w:tcPr>
            <w:tcW w:w="6742" w:type="dxa"/>
          </w:tcPr>
          <w:p w:rsidR="00B4284C" w:rsidRPr="004841CB" w:rsidRDefault="00B4284C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B4284C" w:rsidRPr="004841CB" w:rsidTr="008A647F">
        <w:tc>
          <w:tcPr>
            <w:tcW w:w="6742" w:type="dxa"/>
          </w:tcPr>
          <w:p w:rsidR="00B4284C" w:rsidRPr="004841CB" w:rsidRDefault="00B4284C" w:rsidP="008A647F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(B) </w:t>
            </w:r>
            <w:r w:rsidRPr="004841CB">
              <w:rPr>
                <w:i/>
              </w:rPr>
              <w:t xml:space="preserve">The maximum temperature specified under ¶ (A) of this section, does not apply to the high pressure and temperature systems with wand-type, hand-held, spraying devices used for the in-place cleaning and </w:t>
            </w:r>
            <w:r w:rsidRPr="004841CB">
              <w:rPr>
                <w:i/>
                <w:smallCaps/>
              </w:rPr>
              <w:t>sanitizing</w:t>
            </w:r>
            <w:r w:rsidRPr="004841CB">
              <w:rPr>
                <w:i/>
              </w:rPr>
              <w:t xml:space="preserve"> of </w:t>
            </w:r>
            <w:r w:rsidRPr="004841CB">
              <w:rPr>
                <w:i/>
                <w:smallCaps/>
              </w:rPr>
              <w:t>equipment</w:t>
            </w:r>
            <w:r w:rsidRPr="004841CB">
              <w:rPr>
                <w:i/>
              </w:rPr>
              <w:t xml:space="preserve"> such as meat saws.  </w:t>
            </w:r>
          </w:p>
        </w:tc>
      </w:tr>
    </w:tbl>
    <w:p w:rsidR="00DD09A2" w:rsidRDefault="00DD09A2"/>
    <w:sectPr w:rsidR="00DD0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84C"/>
    <w:rsid w:val="00B4284C"/>
    <w:rsid w:val="00DD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84C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84C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2012-09-06T14:51:00Z</dcterms:created>
  <dcterms:modified xsi:type="dcterms:W3CDTF">2012-09-06T14:52:00Z</dcterms:modified>
</cp:coreProperties>
</file>