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511D73" w:rsidRPr="004841CB" w:rsidTr="00F639D6">
        <w:tc>
          <w:tcPr>
            <w:tcW w:w="7290" w:type="dxa"/>
          </w:tcPr>
          <w:p w:rsidR="00511D73" w:rsidRPr="004841CB" w:rsidRDefault="00511D73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4-204.116</w:t>
            </w:r>
            <w:r w:rsidRPr="004841CB">
              <w:rPr>
                <w:b/>
              </w:rPr>
              <w:tab/>
              <w:t xml:space="preserve">Manual </w:t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Equipment, Heaters and Baskets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511D73" w:rsidRPr="004841CB" w:rsidRDefault="00511D73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511D73" w:rsidRPr="004841CB" w:rsidRDefault="00511D73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If hot water is used for </w:t>
            </w:r>
            <w:r w:rsidRPr="004841CB">
              <w:rPr>
                <w:smallCaps/>
              </w:rPr>
              <w:t>sanitization</w:t>
            </w:r>
            <w:r w:rsidRPr="004841CB">
              <w:t xml:space="preserve"> in manual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operations, the </w:t>
            </w:r>
            <w:r w:rsidRPr="004841CB">
              <w:rPr>
                <w:smallCaps/>
              </w:rPr>
              <w:t>sanitizing</w:t>
            </w:r>
            <w:r w:rsidRPr="004841CB">
              <w:t xml:space="preserve"> compartment of the sink shall be:  </w:t>
            </w:r>
          </w:p>
        </w:tc>
      </w:tr>
      <w:tr w:rsidR="00511D73" w:rsidRPr="004841CB" w:rsidTr="00F639D6">
        <w:tc>
          <w:tcPr>
            <w:tcW w:w="7290" w:type="dxa"/>
          </w:tcPr>
          <w:p w:rsidR="00511D73" w:rsidRPr="004841CB" w:rsidRDefault="00511D73" w:rsidP="00F639D6">
            <w:pPr>
              <w:pStyle w:val="BodyTextIndent2"/>
              <w:ind w:left="0"/>
              <w:rPr>
                <w:b/>
              </w:rPr>
            </w:pPr>
          </w:p>
        </w:tc>
      </w:tr>
      <w:tr w:rsidR="00511D73" w:rsidRPr="004841CB" w:rsidTr="00F639D6">
        <w:trPr>
          <w:cantSplit/>
        </w:trPr>
        <w:tc>
          <w:tcPr>
            <w:tcW w:w="7290" w:type="dxa"/>
          </w:tcPr>
          <w:p w:rsidR="00511D73" w:rsidRPr="004841CB" w:rsidRDefault="00511D73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(A) Designed with an integral heating device that is capable of maintaining water at a temperature not less than 77</w:t>
            </w:r>
            <w:r w:rsidRPr="004841CB">
              <w:rPr>
                <w:vertAlign w:val="superscript"/>
              </w:rPr>
              <w:t>o</w:t>
            </w:r>
            <w:r w:rsidRPr="004841CB">
              <w:t>C (171</w:t>
            </w:r>
            <w:r w:rsidRPr="004841CB">
              <w:rPr>
                <w:vertAlign w:val="superscript"/>
              </w:rPr>
              <w:t>o</w:t>
            </w:r>
            <w:r w:rsidRPr="004841CB">
              <w:t>F);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511D73" w:rsidRPr="004841CB" w:rsidTr="00F639D6">
        <w:tc>
          <w:tcPr>
            <w:tcW w:w="7290" w:type="dxa"/>
          </w:tcPr>
          <w:p w:rsidR="00511D73" w:rsidRPr="004841CB" w:rsidRDefault="00511D73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  <w:p w:rsidR="00511D73" w:rsidRPr="004841CB" w:rsidRDefault="00511D73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(B) Provided with a rack or basket to allow complete immersion of equipment and utensils into the hot water.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85254D" w:rsidRDefault="0085254D"/>
    <w:sectPr w:rsidR="00852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73"/>
    <w:rsid w:val="00511D73"/>
    <w:rsid w:val="0085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D7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11D73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511D73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D7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11D73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511D73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2012-09-21T20:23:00Z</dcterms:created>
  <dcterms:modified xsi:type="dcterms:W3CDTF">2012-09-21T20:24:00Z</dcterms:modified>
</cp:coreProperties>
</file>