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Layout w:type="fixed"/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9357C1" w:rsidRPr="004841CB" w:rsidTr="00F62DA8">
        <w:tc>
          <w:tcPr>
            <w:tcW w:w="1958" w:type="dxa"/>
          </w:tcPr>
          <w:p w:rsidR="009357C1" w:rsidRPr="004841CB" w:rsidRDefault="009357C1" w:rsidP="00F62DA8">
            <w:pPr>
              <w:keepNext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Additional</w:t>
            </w:r>
          </w:p>
          <w:p w:rsidR="009357C1" w:rsidRPr="004841CB" w:rsidRDefault="009357C1" w:rsidP="00F62DA8">
            <w:pPr>
              <w:keepNext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Safeguards</w:t>
            </w:r>
          </w:p>
        </w:tc>
        <w:tc>
          <w:tcPr>
            <w:tcW w:w="720" w:type="dxa"/>
          </w:tcPr>
          <w:p w:rsidR="009357C1" w:rsidRPr="004841CB" w:rsidRDefault="009357C1" w:rsidP="00F62DA8">
            <w:pPr>
              <w:keepNext/>
              <w:widowControl/>
              <w:rPr>
                <w:rFonts w:cs="Arial"/>
              </w:rPr>
            </w:pPr>
          </w:p>
        </w:tc>
        <w:tc>
          <w:tcPr>
            <w:tcW w:w="6944" w:type="dxa"/>
          </w:tcPr>
          <w:p w:rsidR="009357C1" w:rsidRPr="004841CB" w:rsidRDefault="009357C1" w:rsidP="00F62DA8">
            <w:pPr>
              <w:keepNext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r w:rsidRPr="004841CB">
              <w:rPr>
                <w:rFonts w:cs="Arial"/>
                <w:b/>
              </w:rPr>
              <w:t>3-801.11</w:t>
            </w:r>
            <w:r w:rsidRPr="004841CB">
              <w:rPr>
                <w:rFonts w:cs="Arial"/>
                <w:b/>
              </w:rPr>
              <w:tab/>
            </w:r>
            <w:bookmarkStart w:id="0" w:name="_GoBack"/>
            <w:bookmarkEnd w:id="0"/>
            <w:r w:rsidRPr="004841CB">
              <w:rPr>
                <w:rFonts w:cs="Arial"/>
                <w:b/>
              </w:rPr>
              <w:tab/>
              <w:t>Pasteurized Foods, Prohibited Re-Service, and Prohibited Food.</w:t>
            </w:r>
          </w:p>
          <w:p w:rsidR="009357C1" w:rsidRPr="004841CB" w:rsidRDefault="009357C1" w:rsidP="00F62DA8">
            <w:pPr>
              <w:keepNext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9357C1" w:rsidRPr="004841CB" w:rsidRDefault="009357C1" w:rsidP="00F62DA8">
            <w:pPr>
              <w:keepNext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In a </w:t>
            </w:r>
            <w:r w:rsidRPr="004841CB">
              <w:rPr>
                <w:rFonts w:cs="Arial"/>
                <w:smallCaps/>
              </w:rPr>
              <w:t>food establishment</w:t>
            </w:r>
            <w:r w:rsidRPr="004841CB">
              <w:rPr>
                <w:rFonts w:cs="Arial"/>
              </w:rPr>
              <w:t xml:space="preserve"> that serves a </w:t>
            </w:r>
            <w:r w:rsidRPr="004841CB">
              <w:rPr>
                <w:rFonts w:cs="Arial"/>
                <w:smallCaps/>
              </w:rPr>
              <w:t>highly susceptible population</w:t>
            </w:r>
            <w:r w:rsidRPr="004841CB">
              <w:rPr>
                <w:rFonts w:cs="Arial"/>
              </w:rPr>
              <w:t xml:space="preserve">:  </w:t>
            </w:r>
          </w:p>
        </w:tc>
      </w:tr>
    </w:tbl>
    <w:p w:rsidR="009357C1" w:rsidRDefault="009357C1">
      <w:pPr>
        <w:rPr>
          <w:rFonts w:cs="Arial"/>
          <w:bCs/>
        </w:rPr>
      </w:pPr>
    </w:p>
    <w:p w:rsidR="00DF341E" w:rsidRDefault="009357C1">
      <w:r w:rsidRPr="004841CB">
        <w:rPr>
          <w:rFonts w:cs="Arial"/>
          <w:bCs/>
        </w:rPr>
        <w:t>(D</w:t>
      </w:r>
      <w:r w:rsidRPr="004841CB">
        <w:rPr>
          <w:rFonts w:cs="Arial"/>
          <w:bCs/>
          <w:smallCaps/>
        </w:rPr>
        <w:t>) Food employees</w:t>
      </w:r>
      <w:r w:rsidRPr="004841CB">
        <w:rPr>
          <w:rFonts w:cs="Arial"/>
          <w:bCs/>
        </w:rPr>
        <w:t xml:space="preserve"> may not contact </w:t>
      </w:r>
      <w:r w:rsidRPr="004841CB">
        <w:rPr>
          <w:rFonts w:cs="Arial"/>
          <w:bCs/>
          <w:smallCaps/>
        </w:rPr>
        <w:t>ready-to-eat food</w:t>
      </w:r>
      <w:r w:rsidRPr="004841CB">
        <w:rPr>
          <w:rFonts w:cs="Arial"/>
          <w:bCs/>
        </w:rPr>
        <w:t xml:space="preserve"> as specified under Paragraphs 3-301.11(B) and </w:t>
      </w:r>
      <w:r w:rsidRPr="004841CB">
        <w:rPr>
          <w:rFonts w:cs="Arial"/>
          <w:bCs/>
          <w:u w:val="single"/>
        </w:rPr>
        <w:t>(E)</w:t>
      </w:r>
      <w:r w:rsidRPr="004841CB">
        <w:rPr>
          <w:rFonts w:cs="Arial"/>
          <w:bCs/>
        </w:rPr>
        <w:t>.</w:t>
      </w:r>
      <w:r w:rsidRPr="004841CB">
        <w:rPr>
          <w:rFonts w:cs="Arial"/>
          <w:vertAlign w:val="superscript"/>
        </w:rPr>
        <w:t xml:space="preserve"> P</w:t>
      </w:r>
    </w:p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7C1"/>
    <w:rsid w:val="009357C1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C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7C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2012-09-06T00:49:00Z</dcterms:created>
  <dcterms:modified xsi:type="dcterms:W3CDTF">2012-09-06T00:50:00Z</dcterms:modified>
</cp:coreProperties>
</file>