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8-103.12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proofErr w:type="gramStart"/>
            <w:r w:rsidRPr="004841CB">
              <w:rPr>
                <w:b/>
              </w:rPr>
              <w:t>Conformance</w:t>
            </w:r>
            <w:proofErr w:type="gramEnd"/>
            <w:r w:rsidRPr="004841CB">
              <w:rPr>
                <w:b/>
              </w:rPr>
              <w:t xml:space="preserve"> with Approved Procedures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If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 grants a </w:t>
            </w:r>
            <w:r w:rsidRPr="004841CB">
              <w:rPr>
                <w:smallCaps/>
              </w:rPr>
              <w:t>variance</w:t>
            </w:r>
            <w:r w:rsidRPr="004841CB">
              <w:t xml:space="preserve"> as specified in § 8</w:t>
            </w:r>
            <w:r w:rsidRPr="004841CB">
              <w:noBreakHyphen/>
              <w:t xml:space="preserve">103.10, or a </w:t>
            </w:r>
            <w:r w:rsidRPr="004841CB">
              <w:rPr>
                <w:smallCaps/>
              </w:rPr>
              <w:t>HACCP plan</w:t>
            </w:r>
            <w:r w:rsidRPr="004841CB">
              <w:t xml:space="preserve"> is otherwise required as specified under § 8</w:t>
            </w:r>
            <w:r w:rsidRPr="004841CB">
              <w:noBreakHyphen/>
              <w:t xml:space="preserve">201.13, the </w:t>
            </w:r>
            <w:r w:rsidRPr="004841CB">
              <w:rPr>
                <w:smallCaps/>
              </w:rPr>
              <w:t>permit holder</w:t>
            </w:r>
            <w:r w:rsidRPr="004841CB">
              <w:t xml:space="preserve"> shall:  </w:t>
            </w:r>
          </w:p>
        </w:tc>
      </w:tr>
      <w:tr w:rsidR="00831AC2" w:rsidRPr="004841CB" w:rsidTr="00D46CC0">
        <w:trPr>
          <w:trHeight w:val="288"/>
        </w:trPr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342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32"/>
            </w:pPr>
            <w:r w:rsidRPr="004841CB">
              <w:t xml:space="preserve">(A) Comply with the </w:t>
            </w:r>
            <w:r w:rsidRPr="004841CB">
              <w:rPr>
                <w:smallCaps/>
              </w:rPr>
              <w:t>HACCP plan</w:t>
            </w:r>
            <w:r w:rsidRPr="004841CB">
              <w:t>s and procedures that are submitted as specified under § 8</w:t>
            </w:r>
            <w:r w:rsidRPr="004841CB">
              <w:noBreakHyphen/>
              <w:t xml:space="preserve">201.14 and </w:t>
            </w:r>
            <w:r w:rsidRPr="004841CB">
              <w:rPr>
                <w:smallCaps/>
              </w:rPr>
              <w:t>approved</w:t>
            </w:r>
            <w:r w:rsidRPr="004841CB">
              <w:t xml:space="preserve"> as a basis for the modification or waiver;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432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432"/>
            </w:pPr>
            <w:r w:rsidRPr="004841CB">
              <w:t xml:space="preserve">(B) Maintain and provide to the </w:t>
            </w:r>
            <w:r w:rsidRPr="004841CB">
              <w:rPr>
                <w:smallCaps/>
              </w:rPr>
              <w:t>regulatory authority</w:t>
            </w:r>
            <w:r w:rsidRPr="004841CB">
              <w:t>, upon request, records specified under ¶¶ 8</w:t>
            </w:r>
            <w:r w:rsidRPr="004841CB">
              <w:noBreakHyphen/>
              <w:t>201.14(D) and (E) that demonstrate that the following are routinely employed;</w:t>
            </w: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0"/>
            </w:pP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48" w:hanging="374"/>
            </w:pPr>
            <w:r w:rsidRPr="004841CB">
              <w:tab/>
              <w:t xml:space="preserve">(1) Procedures for monitoring the </w:t>
            </w:r>
            <w:r w:rsidRPr="004841CB">
              <w:rPr>
                <w:smallCaps/>
              </w:rPr>
              <w:t>critical control points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0"/>
            </w:pP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0"/>
            </w:pPr>
            <w:r w:rsidRPr="004841CB">
              <w:tab/>
              <w:t xml:space="preserve">(2) Monitoring of the </w:t>
            </w:r>
            <w:r w:rsidRPr="004841CB">
              <w:rPr>
                <w:smallCaps/>
              </w:rPr>
              <w:t>critical control points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831AC2" w:rsidRPr="004841CB" w:rsidTr="00D46CC0">
        <w:trPr>
          <w:cantSplit/>
        </w:trPr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48" w:hanging="374"/>
            </w:pPr>
          </w:p>
        </w:tc>
      </w:tr>
      <w:tr w:rsidR="00831AC2" w:rsidRPr="004841CB" w:rsidTr="00D46CC0">
        <w:trPr>
          <w:cantSplit/>
        </w:trPr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48" w:hanging="374"/>
            </w:pPr>
            <w:r w:rsidRPr="004841CB">
              <w:tab/>
              <w:t>(3) Verification of the effectiveness of the operation or process,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  <w:r w:rsidRPr="004841CB">
              <w:tab/>
            </w: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831AC2" w:rsidRPr="004841CB" w:rsidTr="00D46CC0">
        <w:tc>
          <w:tcPr>
            <w:tcW w:w="6930" w:type="dxa"/>
          </w:tcPr>
          <w:p w:rsidR="00831AC2" w:rsidRPr="004841CB" w:rsidRDefault="00831AC2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720"/>
            </w:pPr>
            <w:r w:rsidRPr="004841CB">
              <w:t xml:space="preserve">(4) Necessary corrective actions if there is failure at a </w:t>
            </w:r>
            <w:r w:rsidRPr="004841CB">
              <w:rPr>
                <w:smallCaps/>
              </w:rPr>
              <w:t>critical control point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C2"/>
    <w:rsid w:val="00831AC2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C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C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2012-09-06T21:09:00Z</dcterms:created>
  <dcterms:modified xsi:type="dcterms:W3CDTF">2012-09-06T21:10:00Z</dcterms:modified>
</cp:coreProperties>
</file>