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4950" w:rsidRPr="00484950" w:rsidRDefault="009B4B47" w:rsidP="00484950">
      <w:pPr>
        <w:spacing w:before="100" w:after="100"/>
        <w:jc w:val="center"/>
        <w:rPr>
          <w:rFonts w:ascii="Times New Roman" w:eastAsia="Times New Roman" w:hAnsi="Times New Roman"/>
          <w:sz w:val="36"/>
        </w:rPr>
      </w:pPr>
      <w:r>
        <w:rPr>
          <w:rFonts w:ascii="Times New Roman" w:eastAsia="Times New Roman" w:hAnsi="Times New Roman"/>
          <w:sz w:val="36"/>
        </w:rPr>
        <w:t xml:space="preserve">North Carolina </w:t>
      </w:r>
      <w:r w:rsidR="00484950" w:rsidRPr="00484950">
        <w:rPr>
          <w:rFonts w:ascii="Times New Roman" w:eastAsia="Times New Roman" w:hAnsi="Times New Roman"/>
          <w:sz w:val="36"/>
        </w:rPr>
        <w:t>On-Site Water Protection Hall of Fame</w:t>
      </w:r>
    </w:p>
    <w:p w:rsidR="009B4B47" w:rsidRDefault="009B4B47">
      <w:pPr>
        <w:spacing w:before="100" w:after="100"/>
        <w:rPr>
          <w:rFonts w:ascii="Times New Roman" w:eastAsia="Times New Roman" w:hAnsi="Times New Roman"/>
        </w:rPr>
      </w:pPr>
      <w:r>
        <w:rPr>
          <w:rFonts w:ascii="Times New Roman" w:eastAsia="Times New Roman" w:hAnsi="Times New Roman"/>
        </w:rPr>
        <w:t xml:space="preserve">The NC On-Site Wastewater Conference Planning Committee established the North Carolina On-Site </w:t>
      </w:r>
      <w:r w:rsidR="000B6A66">
        <w:rPr>
          <w:rFonts w:ascii="Times New Roman" w:eastAsia="Times New Roman" w:hAnsi="Times New Roman"/>
        </w:rPr>
        <w:t>W</w:t>
      </w:r>
      <w:r>
        <w:rPr>
          <w:rFonts w:ascii="Times New Roman" w:eastAsia="Times New Roman" w:hAnsi="Times New Roman"/>
        </w:rPr>
        <w:t xml:space="preserve">ater </w:t>
      </w:r>
      <w:r w:rsidR="000B6A66">
        <w:rPr>
          <w:rFonts w:ascii="Times New Roman" w:eastAsia="Times New Roman" w:hAnsi="Times New Roman"/>
        </w:rPr>
        <w:t xml:space="preserve">Protection </w:t>
      </w:r>
      <w:r>
        <w:rPr>
          <w:rFonts w:ascii="Times New Roman" w:eastAsia="Times New Roman" w:hAnsi="Times New Roman"/>
        </w:rPr>
        <w:t xml:space="preserve">Hall of Fame in 1995 to recognize superior contributions of individuals to the on-site </w:t>
      </w:r>
      <w:r w:rsidR="00484950">
        <w:rPr>
          <w:rFonts w:ascii="Times New Roman" w:eastAsia="Times New Roman" w:hAnsi="Times New Roman"/>
        </w:rPr>
        <w:t xml:space="preserve">wastewater and well </w:t>
      </w:r>
      <w:r>
        <w:rPr>
          <w:rFonts w:ascii="Times New Roman" w:eastAsia="Times New Roman" w:hAnsi="Times New Roman"/>
        </w:rPr>
        <w:t>field</w:t>
      </w:r>
      <w:r w:rsidR="00484950">
        <w:rPr>
          <w:rFonts w:ascii="Times New Roman" w:eastAsia="Times New Roman" w:hAnsi="Times New Roman"/>
        </w:rPr>
        <w:t>s</w:t>
      </w:r>
      <w:r>
        <w:rPr>
          <w:rFonts w:ascii="Times New Roman" w:eastAsia="Times New Roman" w:hAnsi="Times New Roman"/>
        </w:rPr>
        <w:t xml:space="preserve">. The Conference Planning Committee is responsible for establishing qualifications for this award, selecting inductees and recognizing these individuals at the Annual On-Site Water </w:t>
      </w:r>
      <w:r w:rsidR="00484950">
        <w:rPr>
          <w:rFonts w:ascii="Times New Roman" w:eastAsia="Times New Roman" w:hAnsi="Times New Roman"/>
        </w:rPr>
        <w:t xml:space="preserve">Protection </w:t>
      </w:r>
      <w:r>
        <w:rPr>
          <w:rFonts w:ascii="Times New Roman" w:eastAsia="Times New Roman" w:hAnsi="Times New Roman"/>
        </w:rPr>
        <w:t>Conference.</w:t>
      </w:r>
    </w:p>
    <w:p w:rsidR="000B05E1" w:rsidRDefault="009B4B47">
      <w:pPr>
        <w:spacing w:before="100" w:after="100"/>
      </w:pPr>
      <w:r>
        <w:rPr>
          <w:rFonts w:ascii="Times New Roman" w:eastAsia="Times New Roman" w:hAnsi="Times New Roman"/>
          <w:b/>
          <w:u w:val="single"/>
        </w:rPr>
        <w:t>Qualifications</w:t>
      </w:r>
      <w:r w:rsidR="00CB04E8">
        <w:rPr>
          <w:rFonts w:ascii="Times New Roman" w:eastAsia="Times New Roman" w:hAnsi="Times New Roman"/>
          <w:b/>
          <w:u w:val="single"/>
        </w:rPr>
        <w:t xml:space="preserve">: </w:t>
      </w:r>
      <w:r>
        <w:rPr>
          <w:rFonts w:ascii="Times New Roman" w:eastAsia="Times New Roman" w:hAnsi="Times New Roman"/>
        </w:rPr>
        <w:br/>
      </w:r>
      <w:r w:rsidR="000B05E1" w:rsidRPr="00CB04E8">
        <w:rPr>
          <w:rFonts w:ascii="Times New Roman" w:hAnsi="Times New Roman"/>
        </w:rPr>
        <w:t xml:space="preserve">Nominees should have demonstrated superior contributions to the on-site wastewater treatment or on-site water supply well arena in North Carolina.  This could include significant positive contributions in the field, at a supervisory level, or through educational activities at the county level.  Alternatively, it could include significant positive contributions through statewide or regional field, supervisory or educational programming or product development.  This award is intended to recognize a select group of exemplary individuals who have, upon their own initiative, consistently performed above and beyond the normal expectations for their position.  Individuals may be recognized either for substantial and significant contributions made over a minimum of fifteen (15) years </w:t>
      </w:r>
      <w:r w:rsidR="000B05E1" w:rsidRPr="00CB04E8">
        <w:rPr>
          <w:rFonts w:ascii="Times New Roman" w:hAnsi="Times New Roman"/>
          <w:u w:val="single"/>
        </w:rPr>
        <w:t>or</w:t>
      </w:r>
      <w:r w:rsidR="000B05E1" w:rsidRPr="00CB04E8">
        <w:rPr>
          <w:rFonts w:ascii="Times New Roman" w:hAnsi="Times New Roman"/>
        </w:rPr>
        <w:t xml:space="preserve"> for significant (exemplary) achievement during their career.  Inductees may be from either the public or private sector.  Those individuals who are currently members of the NC On-Site Water Protection Conference Planning Committee, or have been members of the Conference Planning Committee within the past year (12 months of last conference) are excluded from consideration for this award.</w:t>
      </w:r>
    </w:p>
    <w:p w:rsidR="009B4B47" w:rsidRDefault="009B4B47">
      <w:pPr>
        <w:spacing w:before="100" w:after="100"/>
        <w:rPr>
          <w:rFonts w:ascii="Times New Roman" w:eastAsia="Times New Roman" w:hAnsi="Times New Roman"/>
        </w:rPr>
      </w:pPr>
      <w:r>
        <w:rPr>
          <w:rFonts w:ascii="Times New Roman" w:eastAsia="Times New Roman" w:hAnsi="Times New Roman"/>
        </w:rPr>
        <w:t>A minimum of 3 letters of recommendation from more than one agency (company etc.) are required.</w:t>
      </w:r>
    </w:p>
    <w:p w:rsidR="009B4B47" w:rsidRDefault="009B4B47">
      <w:pPr>
        <w:tabs>
          <w:tab w:val="right" w:pos="9000"/>
        </w:tabs>
        <w:jc w:val="center"/>
        <w:rPr>
          <w:rFonts w:ascii="Times New Roman" w:eastAsia="Times New Roman" w:hAnsi="Times New Roman"/>
        </w:rPr>
      </w:pPr>
      <w:r>
        <w:rPr>
          <w:rFonts w:ascii="Times New Roman" w:eastAsia="Times New Roman" w:hAnsi="Times New Roman"/>
          <w:b/>
        </w:rPr>
        <w:t>Hall of Fame Nomination Form</w:t>
      </w:r>
    </w:p>
    <w:p w:rsidR="009B4B47" w:rsidRDefault="009B4B47">
      <w:pPr>
        <w:tabs>
          <w:tab w:val="right" w:leader="underscore" w:pos="9000"/>
        </w:tabs>
        <w:rPr>
          <w:rFonts w:ascii="Times New Roman" w:eastAsia="Times New Roman" w:hAnsi="Times New Roman"/>
        </w:rPr>
      </w:pPr>
      <w:r>
        <w:rPr>
          <w:rFonts w:ascii="Times New Roman" w:eastAsia="Times New Roman" w:hAnsi="Times New Roman"/>
        </w:rPr>
        <w:br/>
        <w:t>Nominee:</w:t>
      </w:r>
      <w:r>
        <w:rPr>
          <w:rFonts w:ascii="Times New Roman" w:eastAsia="Times New Roman" w:hAnsi="Times New Roman"/>
        </w:rPr>
        <w:tab/>
      </w:r>
    </w:p>
    <w:p w:rsidR="009B4B47" w:rsidRDefault="009B4B47">
      <w:pPr>
        <w:tabs>
          <w:tab w:val="right" w:leader="underscore" w:pos="9000"/>
        </w:tabs>
        <w:rPr>
          <w:rFonts w:ascii="Times New Roman" w:eastAsia="Times New Roman" w:hAnsi="Times New Roman"/>
        </w:rPr>
      </w:pPr>
    </w:p>
    <w:p w:rsidR="009B4B47" w:rsidRDefault="009B4B47">
      <w:pPr>
        <w:tabs>
          <w:tab w:val="right" w:leader="underscore" w:pos="9000"/>
        </w:tabs>
        <w:rPr>
          <w:rFonts w:ascii="Times New Roman" w:eastAsia="Times New Roman" w:hAnsi="Times New Roman"/>
        </w:rPr>
      </w:pPr>
      <w:r>
        <w:rPr>
          <w:rFonts w:ascii="Times New Roman" w:eastAsia="Times New Roman" w:hAnsi="Times New Roman"/>
        </w:rPr>
        <w:t>Current place of employment:</w:t>
      </w:r>
      <w:r>
        <w:rPr>
          <w:rFonts w:ascii="Times New Roman" w:eastAsia="Times New Roman" w:hAnsi="Times New Roman"/>
        </w:rPr>
        <w:tab/>
      </w:r>
    </w:p>
    <w:p w:rsidR="009B4B47" w:rsidRDefault="009B4B47">
      <w:pPr>
        <w:tabs>
          <w:tab w:val="right" w:leader="underscore" w:pos="9000"/>
        </w:tabs>
        <w:rPr>
          <w:rFonts w:ascii="Times New Roman" w:eastAsia="Times New Roman" w:hAnsi="Times New Roman"/>
        </w:rPr>
      </w:pPr>
    </w:p>
    <w:p w:rsidR="009B4B47" w:rsidRDefault="009B4B47">
      <w:pPr>
        <w:tabs>
          <w:tab w:val="right" w:leader="underscore" w:pos="9000"/>
        </w:tabs>
        <w:rPr>
          <w:rFonts w:ascii="Times New Roman" w:eastAsia="Times New Roman" w:hAnsi="Times New Roman"/>
        </w:rPr>
      </w:pPr>
      <w:r>
        <w:rPr>
          <w:rFonts w:ascii="Times New Roman" w:eastAsia="Times New Roman" w:hAnsi="Times New Roman"/>
        </w:rPr>
        <w:t>Employment Address:</w:t>
      </w:r>
      <w:r>
        <w:rPr>
          <w:rFonts w:ascii="Times New Roman" w:eastAsia="Times New Roman" w:hAnsi="Times New Roman"/>
        </w:rPr>
        <w:tab/>
      </w:r>
    </w:p>
    <w:p w:rsidR="009B4B47" w:rsidRDefault="009B4B47">
      <w:pPr>
        <w:tabs>
          <w:tab w:val="right" w:leader="underscore" w:pos="9000"/>
        </w:tabs>
        <w:rPr>
          <w:rFonts w:ascii="Times New Roman" w:eastAsia="Times New Roman" w:hAnsi="Times New Roman"/>
        </w:rPr>
      </w:pPr>
    </w:p>
    <w:p w:rsidR="009B4B47" w:rsidRDefault="009B4B47">
      <w:pPr>
        <w:tabs>
          <w:tab w:val="right" w:leader="underscore" w:pos="9000"/>
        </w:tabs>
        <w:rPr>
          <w:rFonts w:ascii="Times New Roman" w:eastAsia="Times New Roman" w:hAnsi="Times New Roman"/>
        </w:rPr>
      </w:pPr>
      <w:r>
        <w:rPr>
          <w:rFonts w:ascii="Times New Roman" w:eastAsia="Times New Roman" w:hAnsi="Times New Roman"/>
        </w:rPr>
        <w:t>Position and Responsibilities:</w:t>
      </w:r>
      <w:r>
        <w:rPr>
          <w:rFonts w:ascii="Times New Roman" w:eastAsia="Times New Roman" w:hAnsi="Times New Roman"/>
        </w:rPr>
        <w:tab/>
      </w:r>
    </w:p>
    <w:p w:rsidR="009B4B47" w:rsidRDefault="009B4B47">
      <w:pPr>
        <w:tabs>
          <w:tab w:val="right" w:leader="underscore" w:pos="9000"/>
        </w:tabs>
        <w:rPr>
          <w:rFonts w:ascii="Times New Roman" w:eastAsia="Times New Roman" w:hAnsi="Times New Roman"/>
        </w:rPr>
      </w:pPr>
    </w:p>
    <w:p w:rsidR="009B4B47" w:rsidRDefault="009B4B47">
      <w:pPr>
        <w:tabs>
          <w:tab w:val="right" w:leader="underscore" w:pos="9000"/>
        </w:tabs>
        <w:rPr>
          <w:rFonts w:ascii="Times New Roman" w:eastAsia="Times New Roman" w:hAnsi="Times New Roman"/>
        </w:rPr>
      </w:pPr>
      <w:r>
        <w:rPr>
          <w:rFonts w:ascii="Times New Roman" w:eastAsia="Times New Roman" w:hAnsi="Times New Roman"/>
        </w:rPr>
        <w:t>Nominated by:</w:t>
      </w:r>
      <w:r>
        <w:rPr>
          <w:rFonts w:ascii="Times New Roman" w:eastAsia="Times New Roman" w:hAnsi="Times New Roman"/>
        </w:rPr>
        <w:tab/>
      </w:r>
    </w:p>
    <w:p w:rsidR="009B4B47" w:rsidRDefault="009B4B47">
      <w:pPr>
        <w:tabs>
          <w:tab w:val="right" w:leader="underscore" w:pos="9000"/>
        </w:tabs>
        <w:rPr>
          <w:rFonts w:ascii="Times New Roman" w:eastAsia="Times New Roman" w:hAnsi="Times New Roman"/>
        </w:rPr>
      </w:pPr>
    </w:p>
    <w:p w:rsidR="009B4B47" w:rsidRDefault="009B4B47">
      <w:pPr>
        <w:tabs>
          <w:tab w:val="right" w:leader="underscore" w:pos="9000"/>
        </w:tabs>
        <w:rPr>
          <w:rFonts w:ascii="Times New Roman" w:eastAsia="Times New Roman" w:hAnsi="Times New Roman"/>
        </w:rPr>
      </w:pPr>
      <w:r>
        <w:rPr>
          <w:rFonts w:ascii="Times New Roman" w:eastAsia="Times New Roman" w:hAnsi="Times New Roman"/>
        </w:rPr>
        <w:t>Contact address:</w:t>
      </w:r>
      <w:r>
        <w:rPr>
          <w:rFonts w:ascii="Times New Roman" w:eastAsia="Times New Roman" w:hAnsi="Times New Roman"/>
        </w:rPr>
        <w:tab/>
      </w:r>
    </w:p>
    <w:p w:rsidR="009B4B47" w:rsidRDefault="009B4B47">
      <w:pPr>
        <w:tabs>
          <w:tab w:val="right" w:leader="underscore" w:pos="9000"/>
        </w:tabs>
        <w:rPr>
          <w:rFonts w:ascii="Times New Roman" w:eastAsia="Times New Roman" w:hAnsi="Times New Roman"/>
        </w:rPr>
      </w:pPr>
    </w:p>
    <w:p w:rsidR="009B4B47" w:rsidRDefault="009B4B47">
      <w:pPr>
        <w:tabs>
          <w:tab w:val="right" w:leader="underscore" w:pos="9000"/>
        </w:tabs>
        <w:rPr>
          <w:rFonts w:ascii="Times New Roman" w:eastAsia="Times New Roman" w:hAnsi="Times New Roman"/>
        </w:rPr>
      </w:pPr>
      <w:r>
        <w:rPr>
          <w:rFonts w:ascii="Times New Roman" w:eastAsia="Times New Roman" w:hAnsi="Times New Roman"/>
        </w:rPr>
        <w:t>Contact telephone number(s):</w:t>
      </w:r>
      <w:r>
        <w:rPr>
          <w:rFonts w:ascii="Times New Roman" w:eastAsia="Times New Roman" w:hAnsi="Times New Roman"/>
        </w:rPr>
        <w:tab/>
      </w:r>
    </w:p>
    <w:p w:rsidR="009B4B47" w:rsidRDefault="009B4B47">
      <w:pPr>
        <w:spacing w:before="100" w:after="100"/>
        <w:rPr>
          <w:rFonts w:ascii="Times New Roman" w:eastAsia="Times New Roman" w:hAnsi="Times New Roman"/>
        </w:rPr>
      </w:pPr>
      <w:r>
        <w:rPr>
          <w:rFonts w:ascii="Times New Roman" w:eastAsia="Times New Roman" w:hAnsi="Times New Roman"/>
        </w:rPr>
        <w:t xml:space="preserve">Please include at least 3 detailed letters of endorsement, stating why this individual is deserving to be included into the NC On-Site Wastewater Systems Hall of Fame. List achievements, contributions, and other pertinent information that indicate this nominee’s contributions toward bettering on-site </w:t>
      </w:r>
      <w:r w:rsidR="00484950">
        <w:rPr>
          <w:rFonts w:ascii="Times New Roman" w:eastAsia="Times New Roman" w:hAnsi="Times New Roman"/>
        </w:rPr>
        <w:t>W</w:t>
      </w:r>
      <w:r>
        <w:rPr>
          <w:rFonts w:ascii="Times New Roman" w:eastAsia="Times New Roman" w:hAnsi="Times New Roman"/>
        </w:rPr>
        <w:t xml:space="preserve">ater </w:t>
      </w:r>
      <w:r w:rsidR="00484950">
        <w:rPr>
          <w:rFonts w:ascii="Times New Roman" w:eastAsia="Times New Roman" w:hAnsi="Times New Roman"/>
        </w:rPr>
        <w:t xml:space="preserve">Protection </w:t>
      </w:r>
      <w:r>
        <w:rPr>
          <w:rFonts w:ascii="Times New Roman" w:eastAsia="Times New Roman" w:hAnsi="Times New Roman"/>
        </w:rPr>
        <w:t>in North Carolina.</w:t>
      </w:r>
    </w:p>
    <w:p w:rsidR="009B4B47" w:rsidRDefault="009B4B47">
      <w:pPr>
        <w:spacing w:before="100" w:after="100"/>
        <w:rPr>
          <w:rFonts w:ascii="Times New Roman" w:eastAsia="Times New Roman" w:hAnsi="Times New Roman"/>
          <w:b/>
        </w:rPr>
      </w:pPr>
      <w:r>
        <w:rPr>
          <w:rFonts w:ascii="Times New Roman" w:eastAsia="Times New Roman" w:hAnsi="Times New Roman"/>
          <w:b/>
        </w:rPr>
        <w:t xml:space="preserve">All materials must be received by </w:t>
      </w:r>
      <w:proofErr w:type="gramStart"/>
      <w:r>
        <w:rPr>
          <w:rFonts w:ascii="Times New Roman" w:eastAsia="Times New Roman" w:hAnsi="Times New Roman"/>
          <w:b/>
        </w:rPr>
        <w:t>email,</w:t>
      </w:r>
      <w:proofErr w:type="gramEnd"/>
      <w:r>
        <w:rPr>
          <w:rFonts w:ascii="Times New Roman" w:eastAsia="Times New Roman" w:hAnsi="Times New Roman"/>
          <w:b/>
        </w:rPr>
        <w:t xml:space="preserve"> or mail no later than 5 pm, </w:t>
      </w:r>
      <w:r w:rsidR="00CB04E8">
        <w:rPr>
          <w:rFonts w:ascii="Times New Roman" w:eastAsia="Times New Roman" w:hAnsi="Times New Roman"/>
          <w:b/>
        </w:rPr>
        <w:t>July 2</w:t>
      </w:r>
      <w:r w:rsidR="006A2470">
        <w:rPr>
          <w:rFonts w:ascii="Times New Roman" w:eastAsia="Times New Roman" w:hAnsi="Times New Roman"/>
          <w:b/>
        </w:rPr>
        <w:t>9</w:t>
      </w:r>
      <w:r w:rsidR="00CB04E8">
        <w:rPr>
          <w:rFonts w:ascii="Times New Roman" w:eastAsia="Times New Roman" w:hAnsi="Times New Roman"/>
          <w:b/>
        </w:rPr>
        <w:t>, 201</w:t>
      </w:r>
      <w:r w:rsidR="006A2470">
        <w:rPr>
          <w:rFonts w:ascii="Times New Roman" w:eastAsia="Times New Roman" w:hAnsi="Times New Roman"/>
          <w:b/>
        </w:rPr>
        <w:t>6</w:t>
      </w:r>
      <w:r>
        <w:rPr>
          <w:rFonts w:ascii="Times New Roman" w:eastAsia="Times New Roman" w:hAnsi="Times New Roman"/>
          <w:b/>
        </w:rPr>
        <w:t>.</w:t>
      </w:r>
    </w:p>
    <w:p w:rsidR="00F145B7" w:rsidRDefault="006A2470" w:rsidP="00F145B7">
      <w:pPr>
        <w:contextualSpacing/>
        <w:rPr>
          <w:rFonts w:ascii="Times New Roman" w:eastAsia="Times New Roman" w:hAnsi="Times New Roman"/>
        </w:rPr>
      </w:pPr>
      <w:r>
        <w:rPr>
          <w:rFonts w:ascii="Times New Roman" w:eastAsia="Times New Roman" w:hAnsi="Times New Roman"/>
        </w:rPr>
        <w:t>R. Scott Greene</w:t>
      </w:r>
    </w:p>
    <w:p w:rsidR="006A2470" w:rsidRDefault="006A2470" w:rsidP="00F145B7">
      <w:pPr>
        <w:contextualSpacing/>
        <w:rPr>
          <w:rFonts w:ascii="Times New Roman" w:eastAsia="Times New Roman" w:hAnsi="Times New Roman"/>
        </w:rPr>
      </w:pPr>
      <w:r>
        <w:rPr>
          <w:rFonts w:ascii="Times New Roman" w:eastAsia="Times New Roman" w:hAnsi="Times New Roman"/>
        </w:rPr>
        <w:t>Onsite Water Protection</w:t>
      </w:r>
    </w:p>
    <w:p w:rsidR="006A2470" w:rsidRDefault="006A2470" w:rsidP="00F145B7">
      <w:pPr>
        <w:contextualSpacing/>
        <w:rPr>
          <w:rFonts w:ascii="Times New Roman" w:eastAsia="Times New Roman" w:hAnsi="Times New Roman"/>
        </w:rPr>
      </w:pPr>
      <w:r>
        <w:rPr>
          <w:rFonts w:ascii="Times New Roman" w:eastAsia="Times New Roman" w:hAnsi="Times New Roman"/>
        </w:rPr>
        <w:t>111 Alison Lane</w:t>
      </w:r>
    </w:p>
    <w:p w:rsidR="006A2470" w:rsidRDefault="006A2470" w:rsidP="00F145B7">
      <w:pPr>
        <w:contextualSpacing/>
        <w:rPr>
          <w:rFonts w:ascii="Times New Roman" w:eastAsia="Times New Roman" w:hAnsi="Times New Roman"/>
        </w:rPr>
      </w:pPr>
      <w:r>
        <w:rPr>
          <w:rFonts w:ascii="Times New Roman" w:eastAsia="Times New Roman" w:hAnsi="Times New Roman"/>
        </w:rPr>
        <w:t>Archdale, NC 27263</w:t>
      </w:r>
    </w:p>
    <w:p w:rsidR="00F145B7" w:rsidRDefault="00F145B7" w:rsidP="00F145B7">
      <w:pPr>
        <w:contextualSpacing/>
        <w:rPr>
          <w:rFonts w:ascii="Times New Roman" w:eastAsia="Times New Roman" w:hAnsi="Times New Roman"/>
        </w:rPr>
      </w:pPr>
    </w:p>
    <w:p w:rsidR="009B4B47" w:rsidRDefault="009B4B47" w:rsidP="00F145B7">
      <w:pPr>
        <w:contextualSpacing/>
        <w:rPr>
          <w:rFonts w:ascii="Times New Roman" w:eastAsia="Times New Roman" w:hAnsi="Times New Roman"/>
        </w:rPr>
      </w:pPr>
      <w:r>
        <w:rPr>
          <w:rFonts w:ascii="Times New Roman" w:eastAsia="Times New Roman" w:hAnsi="Times New Roman"/>
        </w:rPr>
        <w:t xml:space="preserve">Phone </w:t>
      </w:r>
      <w:r w:rsidR="006A2470">
        <w:rPr>
          <w:rFonts w:ascii="Times New Roman" w:eastAsia="Times New Roman" w:hAnsi="Times New Roman"/>
        </w:rPr>
        <w:t>336-689-5380</w:t>
      </w:r>
      <w:r>
        <w:rPr>
          <w:rFonts w:ascii="Times New Roman" w:eastAsia="Times New Roman" w:hAnsi="Times New Roman"/>
        </w:rPr>
        <w:br/>
        <w:t>Email</w:t>
      </w:r>
      <w:r w:rsidR="00484950">
        <w:rPr>
          <w:rFonts w:ascii="Times New Roman" w:eastAsia="Times New Roman" w:hAnsi="Times New Roman"/>
        </w:rPr>
        <w:t xml:space="preserve">: </w:t>
      </w:r>
      <w:r w:rsidR="006A2470">
        <w:rPr>
          <w:rFonts w:ascii="Times New Roman" w:eastAsia="Times New Roman" w:hAnsi="Times New Roman"/>
        </w:rPr>
        <w:t>scott.greene@dhhs.nc.gov</w:t>
      </w:r>
      <w:bookmarkStart w:id="0" w:name="_GoBack"/>
      <w:bookmarkEnd w:id="0"/>
    </w:p>
    <w:p w:rsidR="009B4B47" w:rsidRDefault="009B4B47">
      <w:pPr>
        <w:spacing w:before="100" w:after="100"/>
      </w:pPr>
    </w:p>
    <w:sectPr w:rsidR="009B4B47">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145B7"/>
    <w:rsid w:val="000B05E1"/>
    <w:rsid w:val="000B6A66"/>
    <w:rsid w:val="00484950"/>
    <w:rsid w:val="006A2470"/>
    <w:rsid w:val="00847931"/>
    <w:rsid w:val="009B4B47"/>
    <w:rsid w:val="00AB6E3A"/>
    <w:rsid w:val="00CB04E8"/>
    <w:rsid w:val="00F145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semiHidden/>
    <w:unhideWhenUsed/>
    <w:pPr>
      <w:spacing w:before="100" w:beforeAutospacing="1" w:after="100" w:afterAutospacing="1"/>
    </w:pPr>
    <w:rPr>
      <w:rFonts w:ascii="Times New Roman" w:eastAsia="Times New Roman" w:hAnsi="Times New Roman"/>
      <w:sz w:val="24"/>
      <w:szCs w:val="24"/>
    </w:rPr>
  </w:style>
  <w:style w:type="character" w:styleId="Hyperlink">
    <w:name w:val="Hyperlink"/>
    <w:semiHidden/>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NormalWeb">
    <w:name w:val="Normal (Web)"/>
    <w:basedOn w:val="Normal"/>
    <w:semiHidden/>
    <w:unhideWhenUsed/>
    <w:pPr>
      <w:spacing w:before="100" w:beforeAutospacing="1" w:after="100" w:afterAutospacing="1"/>
    </w:pPr>
    <w:rPr>
      <w:rFonts w:ascii="Times New Roman" w:eastAsia="Times New Roman" w:hAnsi="Times New Roman"/>
      <w:sz w:val="24"/>
      <w:szCs w:val="24"/>
    </w:rPr>
  </w:style>
  <w:style w:type="character" w:styleId="Hyperlink">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1</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North Carolina On-Site Wastewater Systems Hall of Fame</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North Carolina On-Site Wastewater Systems Hall of Fame</dc:title>
  <dc:creator>joni</dc:creator>
  <cp:lastModifiedBy>DPHIT</cp:lastModifiedBy>
  <cp:revision>6</cp:revision>
  <dcterms:created xsi:type="dcterms:W3CDTF">2012-01-17T20:12:00Z</dcterms:created>
  <dcterms:modified xsi:type="dcterms:W3CDTF">2016-02-24T13:35:00Z</dcterms:modified>
</cp:coreProperties>
</file>