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7CA1" w14:textId="77777777" w:rsidR="003751EF" w:rsidRPr="00ED3CE4" w:rsidRDefault="003751EF" w:rsidP="003751EF">
      <w:pPr>
        <w:pStyle w:val="Default"/>
        <w:rPr>
          <w:rFonts w:asciiTheme="minorHAnsi" w:hAnsiTheme="minorHAnsi"/>
        </w:rPr>
      </w:pPr>
      <w:bookmarkStart w:id="0" w:name="_GoBack"/>
      <w:bookmarkEnd w:id="0"/>
    </w:p>
    <w:p w14:paraId="6530AE8A" w14:textId="28648E47" w:rsidR="003751EF" w:rsidRPr="00ED3CE4" w:rsidRDefault="006D2B3A" w:rsidP="00ED3CE4">
      <w:pPr>
        <w:pStyle w:val="Default"/>
        <w:jc w:val="center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  <w:bCs/>
          </w:rPr>
          <w:id w:val="-1228447363"/>
          <w:placeholder>
            <w:docPart w:val="DefaultPlaceholder_-1854013440"/>
          </w:placeholder>
          <w:showingPlcHdr/>
        </w:sdtPr>
        <w:sdtEndPr/>
        <w:sdtContent>
          <w:r w:rsidR="0053000E" w:rsidRPr="00ED3CE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="00ED3CE4">
        <w:rPr>
          <w:rFonts w:asciiTheme="minorHAnsi" w:hAnsiTheme="minorHAnsi"/>
          <w:b/>
          <w:bCs/>
        </w:rPr>
        <w:t xml:space="preserve"> </w:t>
      </w:r>
      <w:r w:rsidR="003751EF" w:rsidRPr="00ED3CE4">
        <w:rPr>
          <w:rFonts w:asciiTheme="minorHAnsi" w:hAnsiTheme="minorHAnsi"/>
          <w:b/>
          <w:bCs/>
        </w:rPr>
        <w:t xml:space="preserve">County </w:t>
      </w:r>
      <w:r w:rsidR="0053000E" w:rsidRPr="00ED3CE4">
        <w:rPr>
          <w:rFonts w:asciiTheme="minorHAnsi" w:hAnsiTheme="minorHAnsi"/>
          <w:b/>
          <w:bCs/>
        </w:rPr>
        <w:t>Health Department/Environmental Health</w:t>
      </w:r>
    </w:p>
    <w:p w14:paraId="078A7D6B" w14:textId="094771A8" w:rsidR="003751EF" w:rsidRPr="00ED3CE4" w:rsidRDefault="00CC4A25" w:rsidP="00FB707C">
      <w:pPr>
        <w:pStyle w:val="Default"/>
        <w:jc w:val="center"/>
        <w:rPr>
          <w:rFonts w:asciiTheme="minorHAnsi" w:hAnsiTheme="minorHAnsi"/>
        </w:rPr>
      </w:pPr>
      <w:r w:rsidRPr="00ED3CE4">
        <w:rPr>
          <w:rFonts w:asciiTheme="minorHAnsi" w:hAnsiTheme="minorHAnsi"/>
          <w:b/>
          <w:bCs/>
        </w:rPr>
        <w:t>Date Marking</w:t>
      </w:r>
      <w:r w:rsidR="003751EF" w:rsidRPr="00ED3CE4">
        <w:rPr>
          <w:rFonts w:asciiTheme="minorHAnsi" w:hAnsiTheme="minorHAnsi"/>
          <w:b/>
          <w:bCs/>
        </w:rPr>
        <w:t xml:space="preserve"> Variance Template</w:t>
      </w:r>
    </w:p>
    <w:p w14:paraId="65F2D03A" w14:textId="77777777" w:rsidR="003751EF" w:rsidRPr="00325BBB" w:rsidRDefault="003751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7E479843" w14:textId="7858138C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Establishment (Business Information) </w:t>
      </w:r>
    </w:p>
    <w:p w14:paraId="1BA93CB3" w14:textId="3A43C651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Name: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115643234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468A6A55" w14:textId="74DFD926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Address: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789788514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471E0769" w14:textId="27849672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State ID#: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-2036730625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0BD5B1A2" w14:textId="77777777" w:rsidR="005B60B1" w:rsidRPr="00325BBB" w:rsidRDefault="005B60B1" w:rsidP="005B60B1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Date Marking: </w:t>
      </w:r>
    </w:p>
    <w:p w14:paraId="200C3A71" w14:textId="77777777" w:rsidR="005B60B1" w:rsidRPr="00325BBB" w:rsidRDefault="005B60B1" w:rsidP="005B60B1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sz w:val="23"/>
          <w:szCs w:val="23"/>
        </w:rPr>
        <w:t>3-501.17 – For any RTE TCS non-exempt food stored at a cold holding temperature of 42-45°F</w:t>
      </w:r>
    </w:p>
    <w:p w14:paraId="2235E964" w14:textId="102AC96F" w:rsidR="00FB707C" w:rsidRPr="00325BBB" w:rsidRDefault="00FB707C" w:rsidP="003751EF">
      <w:pPr>
        <w:pStyle w:val="Default"/>
        <w:rPr>
          <w:rFonts w:asciiTheme="minorHAnsi" w:hAnsiTheme="minorHAnsi"/>
          <w:sz w:val="23"/>
          <w:szCs w:val="23"/>
        </w:rPr>
      </w:pPr>
    </w:p>
    <w:p w14:paraId="547E6CA2" w14:textId="77777777" w:rsidR="005B60B1" w:rsidRPr="00325BBB" w:rsidRDefault="005B60B1" w:rsidP="003751EF">
      <w:pPr>
        <w:pStyle w:val="Default"/>
        <w:rPr>
          <w:rFonts w:asciiTheme="minorHAnsi" w:hAnsiTheme="minorHAnsi"/>
          <w:sz w:val="23"/>
          <w:szCs w:val="23"/>
        </w:rPr>
      </w:pPr>
    </w:p>
    <w:p w14:paraId="459DCFEA" w14:textId="77777777" w:rsidR="003751EF" w:rsidRPr="00325BBB" w:rsidRDefault="003751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>Food Product:</w:t>
      </w:r>
    </w:p>
    <w:sdt>
      <w:sdtPr>
        <w:rPr>
          <w:rFonts w:asciiTheme="minorHAnsi" w:hAnsiTheme="minorHAnsi"/>
          <w:b/>
          <w:bCs/>
          <w:sz w:val="23"/>
          <w:szCs w:val="23"/>
        </w:rPr>
        <w:id w:val="751014388"/>
        <w:placeholder>
          <w:docPart w:val="DefaultPlaceholder_-1854013440"/>
        </w:placeholder>
        <w:showingPlcHdr/>
      </w:sdtPr>
      <w:sdtEndPr/>
      <w:sdtContent>
        <w:p w14:paraId="1A0042D6" w14:textId="5078D6A5" w:rsidR="00FB707C" w:rsidRPr="00325BBB" w:rsidRDefault="0053000E" w:rsidP="003751EF">
          <w:pPr>
            <w:pStyle w:val="Default"/>
            <w:rPr>
              <w:rFonts w:asciiTheme="minorHAnsi" w:hAnsiTheme="minorHAnsi"/>
              <w:b/>
              <w:bCs/>
              <w:sz w:val="23"/>
              <w:szCs w:val="23"/>
            </w:rPr>
          </w:pPr>
          <w:r w:rsidRPr="00325BBB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51B79B82" w14:textId="77777777" w:rsidR="005B60B1" w:rsidRPr="00325BBB" w:rsidRDefault="005B60B1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7C392E56" w14:textId="77777777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779BEC15" w14:textId="01C65F2A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>Items held for</w:t>
      </w:r>
      <w:r w:rsidR="00325BBB" w:rsidRPr="00325BBB">
        <w:rPr>
          <w:rFonts w:asciiTheme="minorHAnsi" w:hAnsiTheme="minorHAnsi"/>
          <w:b/>
          <w:bCs/>
          <w:sz w:val="23"/>
          <w:szCs w:val="23"/>
        </w:rPr>
        <w:t xml:space="preserve"> (select all that you wish to apply for)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: </w:t>
      </w:r>
    </w:p>
    <w:p w14:paraId="6DBDD651" w14:textId="039606A1" w:rsidR="003751EF" w:rsidRPr="00325BBB" w:rsidRDefault="006D2B3A" w:rsidP="003751EF">
      <w:pPr>
        <w:pStyle w:val="Default"/>
        <w:rPr>
          <w:rFonts w:asciiTheme="minorHAnsi" w:hAnsiTheme="minorHAnsi"/>
          <w:i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385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870" w:rsidRPr="00325BBB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751EF" w:rsidRPr="00325BBB">
        <w:rPr>
          <w:rFonts w:asciiTheme="minorHAnsi" w:hAnsiTheme="minorHAnsi"/>
          <w:sz w:val="23"/>
          <w:szCs w:val="23"/>
        </w:rPr>
        <w:t xml:space="preserve">4 </w:t>
      </w:r>
      <w:r w:rsidR="00702036" w:rsidRPr="00325BBB">
        <w:rPr>
          <w:rFonts w:asciiTheme="minorHAnsi" w:hAnsiTheme="minorHAnsi"/>
          <w:sz w:val="23"/>
          <w:szCs w:val="23"/>
        </w:rPr>
        <w:t xml:space="preserve">days at </w:t>
      </w:r>
      <w:r w:rsidR="00FB707C" w:rsidRPr="00325BBB">
        <w:rPr>
          <w:rFonts w:asciiTheme="minorHAnsi" w:hAnsiTheme="minorHAnsi"/>
          <w:sz w:val="23"/>
          <w:szCs w:val="23"/>
        </w:rPr>
        <w:t>42-</w:t>
      </w:r>
      <w:r w:rsidR="00702036" w:rsidRPr="00325BBB">
        <w:rPr>
          <w:rFonts w:asciiTheme="minorHAnsi" w:hAnsiTheme="minorHAnsi"/>
          <w:sz w:val="23"/>
          <w:szCs w:val="23"/>
        </w:rPr>
        <w:t>45</w:t>
      </w:r>
      <w:r w:rsidR="000F78C7" w:rsidRPr="00325BBB">
        <w:rPr>
          <w:rFonts w:asciiTheme="minorHAnsi" w:hAnsiTheme="minorHAnsi"/>
          <w:sz w:val="23"/>
          <w:szCs w:val="23"/>
        </w:rPr>
        <w:t>°</w:t>
      </w:r>
      <w:r w:rsidR="00702036" w:rsidRPr="00325BBB">
        <w:rPr>
          <w:rFonts w:asciiTheme="minorHAnsi" w:hAnsiTheme="minorHAnsi"/>
          <w:sz w:val="23"/>
          <w:szCs w:val="23"/>
        </w:rPr>
        <w:t xml:space="preserve">F </w:t>
      </w:r>
      <w:r w:rsidR="006B5870" w:rsidRPr="00325BBB">
        <w:rPr>
          <w:rFonts w:asciiTheme="minorHAnsi" w:hAnsiTheme="minorHAnsi"/>
          <w:sz w:val="23"/>
          <w:szCs w:val="23"/>
        </w:rPr>
        <w:t>for all</w:t>
      </w:r>
      <w:r w:rsidR="00325BBB">
        <w:rPr>
          <w:rFonts w:asciiTheme="minorHAnsi" w:hAnsiTheme="minorHAnsi"/>
          <w:sz w:val="23"/>
          <w:szCs w:val="23"/>
        </w:rPr>
        <w:t xml:space="preserve"> TCS</w:t>
      </w:r>
      <w:r w:rsidR="006B5870" w:rsidRPr="00325BBB">
        <w:rPr>
          <w:rFonts w:asciiTheme="minorHAnsi" w:hAnsiTheme="minorHAnsi"/>
          <w:sz w:val="23"/>
          <w:szCs w:val="23"/>
        </w:rPr>
        <w:t xml:space="preserve"> foods</w:t>
      </w:r>
      <w:r w:rsidR="00325BBB">
        <w:rPr>
          <w:rFonts w:asciiTheme="minorHAnsi" w:hAnsiTheme="minorHAnsi"/>
          <w:sz w:val="23"/>
          <w:szCs w:val="23"/>
        </w:rPr>
        <w:t xml:space="preserve"> </w:t>
      </w:r>
    </w:p>
    <w:p w14:paraId="4B580C8D" w14:textId="566473C5" w:rsidR="003751EF" w:rsidRPr="004355F0" w:rsidRDefault="006D2B3A" w:rsidP="003751EF">
      <w:pPr>
        <w:pStyle w:val="Default"/>
        <w:rPr>
          <w:rFonts w:asciiTheme="minorHAnsi" w:hAnsiTheme="minorHAnsi"/>
          <w:bCs/>
          <w:sz w:val="23"/>
          <w:szCs w:val="23"/>
        </w:rPr>
      </w:pPr>
      <w:sdt>
        <w:sdtPr>
          <w:rPr>
            <w:rFonts w:asciiTheme="minorHAnsi" w:hAnsiTheme="minorHAnsi"/>
            <w:bCs/>
            <w:sz w:val="23"/>
            <w:szCs w:val="23"/>
          </w:rPr>
          <w:id w:val="-53403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5F0" w:rsidRPr="004355F0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7901D5">
        <w:rPr>
          <w:rFonts w:asciiTheme="minorHAnsi" w:hAnsiTheme="minorHAnsi"/>
          <w:bCs/>
          <w:sz w:val="23"/>
          <w:szCs w:val="23"/>
        </w:rPr>
        <w:t>All food items subject to date marking</w:t>
      </w:r>
      <w:r w:rsidR="004355F0" w:rsidRPr="004355F0">
        <w:rPr>
          <w:rFonts w:asciiTheme="minorHAnsi" w:hAnsiTheme="minorHAnsi"/>
          <w:bCs/>
          <w:sz w:val="23"/>
          <w:szCs w:val="23"/>
        </w:rPr>
        <w:t xml:space="preserve"> in one prep unit </w:t>
      </w:r>
      <w:r w:rsidR="004355F0">
        <w:rPr>
          <w:rFonts w:asciiTheme="minorHAnsi" w:hAnsiTheme="minorHAnsi"/>
          <w:bCs/>
          <w:sz w:val="23"/>
          <w:szCs w:val="23"/>
        </w:rPr>
        <w:t xml:space="preserve">holding food between 42°F-45°F </w:t>
      </w:r>
      <w:r w:rsidR="004355F0" w:rsidRPr="004355F0">
        <w:rPr>
          <w:rFonts w:asciiTheme="minorHAnsi" w:hAnsiTheme="minorHAnsi"/>
          <w:bCs/>
          <w:sz w:val="23"/>
          <w:szCs w:val="23"/>
        </w:rPr>
        <w:t>will be discarded within 24 hours.</w:t>
      </w:r>
    </w:p>
    <w:p w14:paraId="2B15B219" w14:textId="7A5E3F06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6D3D1D2" w14:textId="1B16D3CD" w:rsidR="003751EF" w:rsidRPr="00325BBB" w:rsidRDefault="003751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>Food location</w:t>
      </w:r>
      <w:r w:rsidR="00702036" w:rsidRPr="00325BBB">
        <w:rPr>
          <w:rFonts w:asciiTheme="minorHAnsi" w:hAnsiTheme="minorHAnsi"/>
          <w:b/>
          <w:bCs/>
          <w:sz w:val="23"/>
          <w:szCs w:val="23"/>
        </w:rPr>
        <w:t xml:space="preserve"> for date marking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 during holding</w:t>
      </w:r>
      <w:r w:rsidR="00F95280" w:rsidRPr="00325BBB">
        <w:rPr>
          <w:rFonts w:asciiTheme="minorHAnsi" w:hAnsiTheme="minorHAnsi"/>
          <w:b/>
          <w:bCs/>
          <w:sz w:val="22"/>
          <w:szCs w:val="23"/>
        </w:rPr>
        <w:t>-List equipment that is not able to maintain 41°F in this section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: </w:t>
      </w:r>
    </w:p>
    <w:p w14:paraId="55C81F29" w14:textId="38CD32FC" w:rsidR="00CD3253" w:rsidRPr="00325BBB" w:rsidRDefault="00CD3253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>(Include photos of equipment and model numbers)</w:t>
      </w:r>
    </w:p>
    <w:sdt>
      <w:sdtPr>
        <w:rPr>
          <w:rFonts w:asciiTheme="minorHAnsi" w:hAnsiTheme="minorHAnsi"/>
        </w:rPr>
        <w:id w:val="-1501726243"/>
        <w:placeholder>
          <w:docPart w:val="DefaultPlaceholder_-1854013440"/>
        </w:placeholder>
        <w:showingPlcHdr/>
      </w:sdtPr>
      <w:sdtEndPr/>
      <w:sdtContent>
        <w:p w14:paraId="27252A73" w14:textId="316C34C9" w:rsidR="003751EF" w:rsidRPr="00325BBB" w:rsidRDefault="0053000E" w:rsidP="003751EF">
          <w:pPr>
            <w:pStyle w:val="Default"/>
            <w:rPr>
              <w:rFonts w:asciiTheme="minorHAnsi" w:hAnsiTheme="minorHAnsi"/>
            </w:rPr>
          </w:pPr>
          <w:r w:rsidRPr="00325BBB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6A82A71D" w14:textId="19A097FA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40F30E83" w14:textId="77777777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7DA4A5A" w14:textId="23A94AD1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>Labeling</w:t>
      </w:r>
      <w:r w:rsidR="00325BBB" w:rsidRPr="00325BBB">
        <w:rPr>
          <w:rFonts w:asciiTheme="minorHAnsi" w:hAnsiTheme="minorHAnsi"/>
          <w:b/>
          <w:bCs/>
          <w:sz w:val="23"/>
          <w:szCs w:val="23"/>
        </w:rPr>
        <w:t>/Tracking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 Method: </w:t>
      </w:r>
    </w:p>
    <w:p w14:paraId="6C6350F5" w14:textId="23BB9C7A" w:rsidR="003751EF" w:rsidRPr="00325BBB" w:rsidRDefault="003751EF" w:rsidP="003751EF">
      <w:pPr>
        <w:pStyle w:val="Default"/>
        <w:rPr>
          <w:rFonts w:asciiTheme="minorHAnsi" w:hAnsiTheme="minorHAnsi"/>
          <w:sz w:val="16"/>
          <w:szCs w:val="16"/>
        </w:rPr>
      </w:pPr>
      <w:r w:rsidRPr="00325BBB">
        <w:rPr>
          <w:rFonts w:asciiTheme="minorHAnsi" w:hAnsiTheme="minorHAnsi"/>
          <w:sz w:val="16"/>
          <w:szCs w:val="16"/>
        </w:rPr>
        <w:t xml:space="preserve">(Labeling system must indicate </w:t>
      </w:r>
      <w:r w:rsidR="00702036" w:rsidRPr="00325BBB">
        <w:rPr>
          <w:rFonts w:asciiTheme="minorHAnsi" w:hAnsiTheme="minorHAnsi"/>
          <w:sz w:val="16"/>
          <w:szCs w:val="16"/>
        </w:rPr>
        <w:t>start date or date of disposal</w:t>
      </w:r>
      <w:r w:rsidR="007C6B21">
        <w:rPr>
          <w:rFonts w:asciiTheme="minorHAnsi" w:hAnsiTheme="minorHAnsi"/>
          <w:sz w:val="16"/>
          <w:szCs w:val="16"/>
        </w:rPr>
        <w:t>)</w:t>
      </w:r>
      <w:r w:rsidRPr="00325BBB">
        <w:rPr>
          <w:rFonts w:asciiTheme="minorHAnsi" w:hAnsiTheme="minorHAnsi"/>
          <w:sz w:val="16"/>
          <w:szCs w:val="16"/>
        </w:rPr>
        <w:t xml:space="preserve"> </w:t>
      </w:r>
    </w:p>
    <w:sdt>
      <w:sdtPr>
        <w:rPr>
          <w:rFonts w:asciiTheme="minorHAnsi" w:hAnsiTheme="minorHAnsi"/>
          <w:b/>
          <w:bCs/>
          <w:sz w:val="23"/>
          <w:szCs w:val="23"/>
        </w:rPr>
        <w:id w:val="-689602869"/>
        <w:placeholder>
          <w:docPart w:val="DefaultPlaceholder_-1854013440"/>
        </w:placeholder>
        <w:showingPlcHdr/>
      </w:sdtPr>
      <w:sdtEndPr/>
      <w:sdtContent>
        <w:p w14:paraId="0174072D" w14:textId="4EE552FE" w:rsidR="003751EF" w:rsidRPr="00325BBB" w:rsidRDefault="0053000E" w:rsidP="003751EF">
          <w:pPr>
            <w:pStyle w:val="Default"/>
            <w:rPr>
              <w:rFonts w:asciiTheme="minorHAnsi" w:hAnsiTheme="minorHAnsi"/>
              <w:b/>
              <w:bCs/>
              <w:sz w:val="23"/>
              <w:szCs w:val="23"/>
            </w:rPr>
          </w:pPr>
          <w:r w:rsidRPr="00325BBB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2AA09064" w14:textId="6CD02484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C7F50CC" w14:textId="2B4B6C84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925C748" w14:textId="14118182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Disposal Method: </w:t>
      </w:r>
    </w:p>
    <w:p w14:paraId="795AEDCB" w14:textId="4AD114C0" w:rsidR="003751EF" w:rsidRPr="00325BBB" w:rsidRDefault="00571D84" w:rsidP="003751EF">
      <w:pPr>
        <w:pStyle w:val="Default"/>
        <w:rPr>
          <w:rFonts w:asciiTheme="minorHAnsi" w:hAnsiTheme="minorHAnsi"/>
          <w:sz w:val="16"/>
          <w:szCs w:val="16"/>
        </w:rPr>
      </w:pPr>
      <w:r w:rsidRPr="00325BBB">
        <w:rPr>
          <w:rFonts w:asciiTheme="minorHAnsi" w:hAnsiTheme="minorHAnsi"/>
          <w:sz w:val="16"/>
          <w:szCs w:val="16"/>
        </w:rPr>
        <w:t>(How will the food</w:t>
      </w:r>
      <w:r w:rsidR="003751EF" w:rsidRPr="00325BBB">
        <w:rPr>
          <w:rFonts w:asciiTheme="minorHAnsi" w:hAnsiTheme="minorHAnsi"/>
          <w:sz w:val="16"/>
          <w:szCs w:val="16"/>
        </w:rPr>
        <w:t xml:space="preserve"> be discarded, i.e. garbage receptacle.) </w:t>
      </w:r>
    </w:p>
    <w:sdt>
      <w:sdtPr>
        <w:rPr>
          <w:rFonts w:asciiTheme="minorHAnsi" w:hAnsiTheme="minorHAnsi"/>
          <w:b/>
          <w:bCs/>
          <w:sz w:val="23"/>
          <w:szCs w:val="23"/>
        </w:rPr>
        <w:id w:val="338737003"/>
        <w:placeholder>
          <w:docPart w:val="DefaultPlaceholder_-1854013440"/>
        </w:placeholder>
        <w:showingPlcHdr/>
      </w:sdtPr>
      <w:sdtEndPr/>
      <w:sdtContent>
        <w:p w14:paraId="581F1528" w14:textId="74FDA834" w:rsidR="003751EF" w:rsidRPr="00325BBB" w:rsidRDefault="0053000E" w:rsidP="003751EF">
          <w:pPr>
            <w:pStyle w:val="Default"/>
            <w:rPr>
              <w:rFonts w:asciiTheme="minorHAnsi" w:hAnsiTheme="minorHAnsi"/>
              <w:b/>
              <w:bCs/>
              <w:sz w:val="23"/>
              <w:szCs w:val="23"/>
            </w:rPr>
          </w:pPr>
          <w:r w:rsidRPr="00325BBB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52F2BE4C" w14:textId="457B4F83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10D863A" w14:textId="01702E8A" w:rsidR="000F78C7" w:rsidRPr="00325BBB" w:rsidRDefault="003751EF" w:rsidP="003751EF">
      <w:pPr>
        <w:pStyle w:val="Default"/>
        <w:rPr>
          <w:rFonts w:asciiTheme="minorHAnsi" w:hAnsiTheme="minorHAnsi"/>
          <w:sz w:val="22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Written procedures and County approval must be in place before using </w:t>
      </w:r>
      <w:r w:rsidR="00702036" w:rsidRPr="00325BBB">
        <w:rPr>
          <w:rFonts w:asciiTheme="minorHAnsi" w:hAnsiTheme="minorHAnsi"/>
          <w:b/>
          <w:bCs/>
          <w:sz w:val="23"/>
          <w:szCs w:val="23"/>
        </w:rPr>
        <w:t xml:space="preserve">Date Marking </w:t>
      </w:r>
      <w:r w:rsidRPr="00325BBB">
        <w:rPr>
          <w:rFonts w:asciiTheme="minorHAnsi" w:hAnsiTheme="minorHAnsi"/>
          <w:b/>
          <w:bCs/>
          <w:sz w:val="23"/>
          <w:szCs w:val="23"/>
        </w:rPr>
        <w:t>Variance</w:t>
      </w:r>
      <w:r w:rsidR="000F78C7" w:rsidRPr="00325BBB">
        <w:rPr>
          <w:rFonts w:asciiTheme="minorHAnsi" w:hAnsiTheme="minorHAnsi"/>
          <w:b/>
          <w:bCs/>
          <w:sz w:val="23"/>
          <w:szCs w:val="23"/>
        </w:rPr>
        <w:t xml:space="preserve">. Written procedures must be 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kept on file at the establishment. Employees will follow the procedures outlined in this document. If </w:t>
      </w:r>
      <w:r w:rsidR="000F78C7" w:rsidRPr="00325BBB">
        <w:rPr>
          <w:rFonts w:asciiTheme="minorHAnsi" w:hAnsiTheme="minorHAnsi"/>
          <w:b/>
          <w:bCs/>
          <w:sz w:val="23"/>
          <w:szCs w:val="23"/>
        </w:rPr>
        <w:t xml:space="preserve">procedures are not followed, 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points will be assessed for </w:t>
      </w:r>
      <w:r w:rsidR="002E5FD4" w:rsidRPr="00325BBB">
        <w:rPr>
          <w:rFonts w:asciiTheme="minorHAnsi" w:hAnsiTheme="minorHAnsi"/>
          <w:b/>
          <w:bCs/>
          <w:sz w:val="23"/>
          <w:szCs w:val="23"/>
          <w:u w:val="single"/>
        </w:rPr>
        <w:t>Cold Holding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0F78C7" w:rsidRPr="00325BBB">
        <w:rPr>
          <w:rFonts w:asciiTheme="minorHAnsi" w:hAnsiTheme="minorHAnsi"/>
          <w:b/>
          <w:bCs/>
          <w:sz w:val="23"/>
          <w:szCs w:val="23"/>
        </w:rPr>
        <w:t>and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2E5FD4" w:rsidRPr="00325BBB">
        <w:rPr>
          <w:rFonts w:asciiTheme="minorHAnsi" w:hAnsiTheme="minorHAnsi"/>
          <w:b/>
          <w:bCs/>
          <w:sz w:val="23"/>
          <w:szCs w:val="23"/>
          <w:u w:val="single"/>
        </w:rPr>
        <w:t>Date Marking</w:t>
      </w:r>
      <w:r w:rsidRPr="00325BBB">
        <w:rPr>
          <w:rFonts w:asciiTheme="minorHAnsi" w:hAnsiTheme="minorHAnsi"/>
          <w:b/>
          <w:bCs/>
          <w:sz w:val="23"/>
          <w:szCs w:val="23"/>
        </w:rPr>
        <w:t>.</w:t>
      </w:r>
      <w:r w:rsidR="00F95280" w:rsidRPr="00325BBB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F95280" w:rsidRPr="00325BBB">
        <w:rPr>
          <w:rFonts w:asciiTheme="minorHAnsi" w:hAnsiTheme="minorHAnsi"/>
          <w:b/>
          <w:bCs/>
          <w:sz w:val="22"/>
          <w:szCs w:val="23"/>
        </w:rPr>
        <w:t>If approval is tied to equipment that cannot maintain food at 41°F, when equipment is replaced Variance will dissolve.</w:t>
      </w:r>
    </w:p>
    <w:p w14:paraId="286D3781" w14:textId="77777777" w:rsidR="003751EF" w:rsidRPr="00325BBB" w:rsidRDefault="003751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786D7FD" w14:textId="5D3BC7B0" w:rsidR="003751EF" w:rsidRPr="00325BBB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Signature: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-1938512815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="0053000E" w:rsidRPr="00325BBB">
        <w:rPr>
          <w:rFonts w:asciiTheme="minorHAnsi" w:hAnsiTheme="minorHAnsi"/>
          <w:b/>
          <w:bCs/>
          <w:sz w:val="23"/>
          <w:szCs w:val="23"/>
        </w:rPr>
        <w:t xml:space="preserve">                                             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Date: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1061294965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7B18DB13" w14:textId="7731245F" w:rsidR="003751EF" w:rsidRPr="00325BBB" w:rsidRDefault="00FB707C" w:rsidP="003751EF">
      <w:pPr>
        <w:pStyle w:val="Default"/>
        <w:rPr>
          <w:rFonts w:asciiTheme="minorHAnsi" w:hAnsiTheme="minorHAnsi"/>
          <w:sz w:val="16"/>
          <w:szCs w:val="16"/>
        </w:rPr>
      </w:pPr>
      <w:r w:rsidRPr="00325BBB">
        <w:rPr>
          <w:rFonts w:asciiTheme="minorHAnsi" w:hAnsiTheme="minorHAnsi"/>
          <w:sz w:val="16"/>
          <w:szCs w:val="16"/>
        </w:rPr>
        <w:t xml:space="preserve">                                            </w:t>
      </w:r>
      <w:r w:rsidR="003751EF" w:rsidRPr="00325BBB">
        <w:rPr>
          <w:rFonts w:asciiTheme="minorHAnsi" w:hAnsiTheme="minorHAnsi"/>
          <w:sz w:val="16"/>
          <w:szCs w:val="16"/>
        </w:rPr>
        <w:t xml:space="preserve">(Person in Charge/PIC) </w:t>
      </w:r>
    </w:p>
    <w:p w14:paraId="4D26D0C5" w14:textId="17DBDF54" w:rsidR="003751EF" w:rsidRPr="00325BBB" w:rsidRDefault="003751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69134F17" w14:textId="24CE05D4" w:rsidR="000F78C7" w:rsidRPr="00325BBB" w:rsidRDefault="000F78C7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0CAE60A2" w14:textId="77777777" w:rsidR="000F78C7" w:rsidRPr="00325BBB" w:rsidRDefault="000F78C7" w:rsidP="000F78C7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8BDD1B7" w14:textId="1F260C7E" w:rsidR="000F78C7" w:rsidRPr="00325BBB" w:rsidRDefault="000F78C7" w:rsidP="000F78C7">
      <w:pPr>
        <w:pStyle w:val="Default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Signature: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-373849685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="0053000E" w:rsidRPr="00325BBB">
        <w:rPr>
          <w:rFonts w:asciiTheme="minorHAnsi" w:hAnsiTheme="minorHAnsi"/>
          <w:b/>
          <w:bCs/>
          <w:sz w:val="23"/>
          <w:szCs w:val="23"/>
        </w:rPr>
        <w:t xml:space="preserve">                                             </w:t>
      </w:r>
      <w:r w:rsidRPr="00325BBB">
        <w:rPr>
          <w:rFonts w:asciiTheme="minorHAnsi" w:hAnsiTheme="minorHAnsi"/>
          <w:b/>
          <w:bCs/>
          <w:sz w:val="23"/>
          <w:szCs w:val="23"/>
        </w:rPr>
        <w:t xml:space="preserve">Date: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-1465500471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4523090F" w14:textId="760B0294" w:rsidR="000F78C7" w:rsidRPr="00325BBB" w:rsidRDefault="000F78C7" w:rsidP="000F78C7">
      <w:pPr>
        <w:pStyle w:val="Default"/>
        <w:rPr>
          <w:rFonts w:asciiTheme="minorHAnsi" w:hAnsiTheme="minorHAnsi"/>
          <w:sz w:val="16"/>
          <w:szCs w:val="16"/>
        </w:rPr>
      </w:pPr>
      <w:r w:rsidRPr="00325BBB">
        <w:rPr>
          <w:rFonts w:asciiTheme="minorHAnsi" w:hAnsiTheme="minorHAnsi"/>
          <w:sz w:val="16"/>
          <w:szCs w:val="16"/>
        </w:rPr>
        <w:t xml:space="preserve">                                                     (REHS) </w:t>
      </w:r>
    </w:p>
    <w:p w14:paraId="40ED7176" w14:textId="70269B40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41EC8DC" w14:textId="77777777" w:rsidR="00FB707C" w:rsidRPr="00325BBB" w:rsidRDefault="00FB707C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E94ED0F" w14:textId="46F8BDA5" w:rsidR="003751EF" w:rsidRPr="00325BBB" w:rsidRDefault="003751EF" w:rsidP="00FB707C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325BBB">
        <w:rPr>
          <w:rFonts w:asciiTheme="minorHAnsi" w:hAnsiTheme="minorHAnsi"/>
          <w:b/>
          <w:bCs/>
          <w:sz w:val="23"/>
          <w:szCs w:val="23"/>
        </w:rPr>
        <w:t xml:space="preserve">Questions may be directed to your County Health Inspector or </w:t>
      </w:r>
      <w:r w:rsidRPr="00325BBB">
        <w:rPr>
          <w:rFonts w:asciiTheme="minorHAnsi" w:hAnsiTheme="minorHAnsi"/>
          <w:b/>
          <w:bCs/>
          <w:sz w:val="23"/>
          <w:szCs w:val="23"/>
        </w:rPr>
        <w:softHyphen/>
      </w:r>
      <w:r w:rsidRPr="00325BBB">
        <w:rPr>
          <w:rFonts w:asciiTheme="minorHAnsi" w:hAnsiTheme="minorHAnsi"/>
          <w:b/>
          <w:bCs/>
          <w:sz w:val="23"/>
          <w:szCs w:val="23"/>
        </w:rPr>
        <w:softHyphen/>
        <w:t xml:space="preserve">Office at </w:t>
      </w:r>
      <w:sdt>
        <w:sdtPr>
          <w:rPr>
            <w:rFonts w:asciiTheme="minorHAnsi" w:hAnsiTheme="minorHAnsi"/>
            <w:b/>
            <w:bCs/>
            <w:sz w:val="23"/>
            <w:szCs w:val="23"/>
          </w:rPr>
          <w:id w:val="-38975221"/>
          <w:placeholder>
            <w:docPart w:val="DefaultPlaceholder_-1854013440"/>
          </w:placeholder>
          <w:showingPlcHdr/>
        </w:sdtPr>
        <w:sdtEndPr/>
        <w:sdtContent>
          <w:r w:rsidR="0053000E" w:rsidRPr="00325B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sectPr w:rsidR="003751EF" w:rsidRPr="00325BBB" w:rsidSect="00375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EF"/>
    <w:rsid w:val="000F78C7"/>
    <w:rsid w:val="00182067"/>
    <w:rsid w:val="002E5FD4"/>
    <w:rsid w:val="002F7E96"/>
    <w:rsid w:val="00325BBB"/>
    <w:rsid w:val="003751EF"/>
    <w:rsid w:val="004355F0"/>
    <w:rsid w:val="00506477"/>
    <w:rsid w:val="0053000E"/>
    <w:rsid w:val="00571D84"/>
    <w:rsid w:val="005B60B1"/>
    <w:rsid w:val="006B5870"/>
    <w:rsid w:val="006D2B3A"/>
    <w:rsid w:val="00702036"/>
    <w:rsid w:val="007901D5"/>
    <w:rsid w:val="007C6B21"/>
    <w:rsid w:val="008F1E5B"/>
    <w:rsid w:val="009274D2"/>
    <w:rsid w:val="009C2726"/>
    <w:rsid w:val="009F3867"/>
    <w:rsid w:val="00C3112C"/>
    <w:rsid w:val="00CC4A25"/>
    <w:rsid w:val="00CD3253"/>
    <w:rsid w:val="00ED3CE4"/>
    <w:rsid w:val="00EE4609"/>
    <w:rsid w:val="00F95280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32D8"/>
  <w15:chartTrackingRefBased/>
  <w15:docId w15:val="{A4EC4538-3208-4428-A0DD-75007D81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1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30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1B6D-32D8-4585-ADED-5B53067035E6}"/>
      </w:docPartPr>
      <w:docPartBody>
        <w:p w:rsidR="00194B16" w:rsidRDefault="00C74C09">
          <w:r w:rsidRPr="00EF7E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09"/>
    <w:rsid w:val="00194B16"/>
    <w:rsid w:val="00211418"/>
    <w:rsid w:val="0024680A"/>
    <w:rsid w:val="002A1140"/>
    <w:rsid w:val="006A0320"/>
    <w:rsid w:val="00736E59"/>
    <w:rsid w:val="007E67BF"/>
    <w:rsid w:val="008913C5"/>
    <w:rsid w:val="00C74C09"/>
    <w:rsid w:val="00CB314F"/>
    <w:rsid w:val="00D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C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Carolyn</dc:creator>
  <cp:keywords/>
  <dc:description/>
  <cp:lastModifiedBy>smith, shane</cp:lastModifiedBy>
  <cp:revision>2</cp:revision>
  <dcterms:created xsi:type="dcterms:W3CDTF">2018-11-30T20:17:00Z</dcterms:created>
  <dcterms:modified xsi:type="dcterms:W3CDTF">2018-11-30T20:17:00Z</dcterms:modified>
</cp:coreProperties>
</file>