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E65" w:rsidRDefault="00DD7E65" w:rsidP="00D019E6">
      <w:pPr>
        <w:jc w:val="center"/>
        <w:rPr>
          <w:b/>
          <w:bCs/>
          <w:caps/>
          <w:sz w:val="32"/>
          <w:szCs w:val="32"/>
        </w:rPr>
      </w:pPr>
      <w:r w:rsidRPr="00DD7E65">
        <w:rPr>
          <w:b/>
          <w:bCs/>
          <w:caps/>
          <w:noProof/>
          <w:sz w:val="32"/>
          <w:szCs w:val="32"/>
        </w:rPr>
        <w:drawing>
          <wp:inline distT="0" distB="0" distL="0" distR="0">
            <wp:extent cx="6057900" cy="933450"/>
            <wp:effectExtent l="19050" t="0" r="0" b="0"/>
            <wp:docPr id="2" name="Picture 1" descr="NCEHS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CEHS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E65" w:rsidRDefault="00DD7E65" w:rsidP="00D019E6">
      <w:pPr>
        <w:jc w:val="center"/>
        <w:rPr>
          <w:b/>
          <w:bCs/>
          <w:caps/>
          <w:sz w:val="32"/>
          <w:szCs w:val="32"/>
        </w:rPr>
      </w:pPr>
    </w:p>
    <w:p w:rsidR="00D7263A" w:rsidRPr="00307E87" w:rsidRDefault="00D7263A" w:rsidP="00D019E6">
      <w:pPr>
        <w:jc w:val="center"/>
        <w:rPr>
          <w:rFonts w:asciiTheme="minorHAnsi" w:hAnsiTheme="minorHAnsi" w:cstheme="minorHAnsi"/>
          <w:b/>
          <w:bCs/>
          <w:caps/>
          <w:sz w:val="28"/>
          <w:szCs w:val="28"/>
        </w:rPr>
      </w:pPr>
      <w:r w:rsidRPr="00307E87">
        <w:rPr>
          <w:rFonts w:asciiTheme="minorHAnsi" w:hAnsiTheme="minorHAnsi" w:cstheme="minorHAnsi"/>
          <w:b/>
          <w:bCs/>
          <w:caps/>
          <w:sz w:val="28"/>
          <w:szCs w:val="28"/>
        </w:rPr>
        <w:t>Central North Carolina</w:t>
      </w:r>
      <w:r w:rsidR="00D019E6" w:rsidRPr="00307E8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</w:t>
      </w:r>
      <w:r w:rsidRPr="00307E87">
        <w:rPr>
          <w:rFonts w:asciiTheme="minorHAnsi" w:hAnsiTheme="minorHAnsi" w:cstheme="minorHAnsi"/>
          <w:b/>
          <w:bCs/>
          <w:caps/>
          <w:sz w:val="28"/>
          <w:szCs w:val="28"/>
        </w:rPr>
        <w:t>Environmental Health Supervisor</w:t>
      </w:r>
      <w:r w:rsidR="00B26E0A" w:rsidRPr="00307E87">
        <w:rPr>
          <w:rFonts w:asciiTheme="minorHAnsi" w:hAnsiTheme="minorHAnsi" w:cstheme="minorHAnsi"/>
          <w:b/>
          <w:bCs/>
          <w:caps/>
          <w:sz w:val="28"/>
          <w:szCs w:val="28"/>
        </w:rPr>
        <w:t>s’</w:t>
      </w:r>
      <w:r w:rsidRPr="00307E87">
        <w:rPr>
          <w:rFonts w:asciiTheme="minorHAnsi" w:hAnsiTheme="minorHAnsi" w:cstheme="minorHAnsi"/>
          <w:b/>
          <w:bCs/>
          <w:caps/>
          <w:sz w:val="28"/>
          <w:szCs w:val="28"/>
        </w:rPr>
        <w:t xml:space="preserve"> Association</w:t>
      </w:r>
    </w:p>
    <w:p w:rsidR="00D019E6" w:rsidRPr="00DD7E65" w:rsidRDefault="00D019E6">
      <w:pPr>
        <w:jc w:val="center"/>
        <w:rPr>
          <w:rFonts w:asciiTheme="minorHAnsi" w:hAnsiTheme="minorHAnsi" w:cstheme="minorHAnsi"/>
        </w:rPr>
      </w:pPr>
    </w:p>
    <w:p w:rsidR="00D019E6" w:rsidRPr="00307E87" w:rsidRDefault="00F30E24" w:rsidP="001A7FB9">
      <w:pPr>
        <w:jc w:val="center"/>
        <w:rPr>
          <w:rFonts w:asciiTheme="minorHAnsi" w:hAnsiTheme="minorHAnsi" w:cstheme="minorHAnsi"/>
          <w:b/>
          <w:bCs/>
          <w:caps/>
        </w:rPr>
      </w:pPr>
      <w:r w:rsidRPr="00307E87">
        <w:rPr>
          <w:rFonts w:asciiTheme="minorHAnsi" w:hAnsiTheme="minorHAnsi" w:cstheme="minorHAnsi"/>
          <w:b/>
          <w:bCs/>
          <w:caps/>
        </w:rPr>
        <w:t>nOVEMBER 20</w:t>
      </w:r>
      <w:r w:rsidR="00C92A6A" w:rsidRPr="00307E87">
        <w:rPr>
          <w:rFonts w:asciiTheme="minorHAnsi" w:hAnsiTheme="minorHAnsi" w:cstheme="minorHAnsi"/>
          <w:b/>
          <w:bCs/>
          <w:caps/>
        </w:rPr>
        <w:t>, 2015</w:t>
      </w:r>
    </w:p>
    <w:p w:rsidR="001A7FB9" w:rsidRPr="00307E87" w:rsidRDefault="001A7FB9" w:rsidP="001A7FB9">
      <w:pPr>
        <w:jc w:val="center"/>
        <w:rPr>
          <w:rFonts w:asciiTheme="minorHAnsi" w:hAnsiTheme="minorHAnsi" w:cstheme="minorHAnsi"/>
          <w:caps/>
        </w:rPr>
      </w:pPr>
    </w:p>
    <w:p w:rsidR="00A22B07" w:rsidRPr="00307E87" w:rsidRDefault="00F30E24" w:rsidP="00C92A6A">
      <w:pPr>
        <w:jc w:val="center"/>
        <w:rPr>
          <w:rFonts w:asciiTheme="minorHAnsi" w:eastAsia="Arial Unicode MS" w:hAnsiTheme="minorHAnsi" w:cstheme="minorHAnsi"/>
          <w:b/>
          <w:bCs/>
          <w:spacing w:val="20"/>
        </w:rPr>
      </w:pPr>
      <w:r w:rsidRPr="00307E87">
        <w:rPr>
          <w:rFonts w:asciiTheme="minorHAnsi" w:eastAsia="Arial Unicode MS" w:hAnsiTheme="minorHAnsi" w:cstheme="minorHAnsi"/>
          <w:b/>
          <w:bCs/>
          <w:spacing w:val="20"/>
        </w:rPr>
        <w:t>Bass Pro Shops at Concord Mills</w:t>
      </w:r>
    </w:p>
    <w:p w:rsidR="00F30E24" w:rsidRDefault="00F30E24" w:rsidP="00A22B07">
      <w:pPr>
        <w:jc w:val="center"/>
        <w:rPr>
          <w:rFonts w:asciiTheme="minorHAnsi" w:hAnsiTheme="minorHAnsi" w:cstheme="minorHAnsi"/>
          <w:b/>
        </w:rPr>
      </w:pPr>
    </w:p>
    <w:p w:rsidR="007838D5" w:rsidRDefault="007838D5" w:rsidP="00A22B07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Meeting Minutes</w:t>
      </w:r>
    </w:p>
    <w:p w:rsidR="007838D5" w:rsidRDefault="007838D5" w:rsidP="00A22B07">
      <w:pPr>
        <w:jc w:val="center"/>
        <w:rPr>
          <w:rFonts w:asciiTheme="minorHAnsi" w:hAnsiTheme="minorHAnsi" w:cstheme="minorHAnsi"/>
          <w:b/>
        </w:rPr>
      </w:pPr>
    </w:p>
    <w:p w:rsidR="007838D5" w:rsidRDefault="007838D5" w:rsidP="007838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7838D5">
        <w:rPr>
          <w:rFonts w:asciiTheme="minorHAnsi" w:hAnsiTheme="minorHAnsi" w:cstheme="minorHAnsi"/>
          <w:b/>
        </w:rPr>
        <w:t>Emerging Issues in Vector-Borne Diseases</w:t>
      </w:r>
      <w:r w:rsidRPr="007838D5">
        <w:rPr>
          <w:rFonts w:asciiTheme="minorHAnsi" w:hAnsiTheme="minorHAnsi" w:cstheme="minorHAnsi"/>
          <w:b/>
        </w:rPr>
        <w:t xml:space="preserve">: </w:t>
      </w:r>
      <w:r w:rsidRPr="007838D5">
        <w:rPr>
          <w:rFonts w:asciiTheme="minorHAnsi" w:hAnsiTheme="minorHAnsi" w:cstheme="minorHAnsi"/>
          <w:b/>
        </w:rPr>
        <w:t xml:space="preserve">Brian Byrd, PhD, </w:t>
      </w:r>
      <w:r w:rsidR="00FE736C" w:rsidRPr="007838D5">
        <w:rPr>
          <w:rFonts w:asciiTheme="minorHAnsi" w:hAnsiTheme="minorHAnsi" w:cstheme="minorHAnsi"/>
          <w:b/>
        </w:rPr>
        <w:t>MSPH Western</w:t>
      </w:r>
      <w:r w:rsidRPr="007838D5">
        <w:rPr>
          <w:rFonts w:asciiTheme="minorHAnsi" w:hAnsiTheme="minorHAnsi" w:cstheme="minorHAnsi"/>
          <w:b/>
        </w:rPr>
        <w:t xml:space="preserve"> Carolina University – See attached power point slide presentation</w:t>
      </w:r>
    </w:p>
    <w:p w:rsidR="00553F28" w:rsidRDefault="00553F28" w:rsidP="007838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REHS Board Update:  Dr. Byrd.  REHS Board has adopted NEHA</w:t>
      </w:r>
      <w:r w:rsidR="003B0DC3">
        <w:rPr>
          <w:rFonts w:asciiTheme="minorHAnsi" w:hAnsiTheme="minorHAnsi" w:cstheme="minorHAnsi"/>
          <w:b/>
        </w:rPr>
        <w:t>’s</w:t>
      </w:r>
      <w:r>
        <w:rPr>
          <w:rFonts w:asciiTheme="minorHAnsi" w:hAnsiTheme="minorHAnsi" w:cstheme="minorHAnsi"/>
          <w:b/>
        </w:rPr>
        <w:t xml:space="preserve"> science hour practices</w:t>
      </w:r>
    </w:p>
    <w:p w:rsidR="007838D5" w:rsidRDefault="00FE736C" w:rsidP="007838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Institution Inspection Updates</w:t>
      </w:r>
      <w:r w:rsidR="007838D5" w:rsidRPr="007838D5">
        <w:rPr>
          <w:rFonts w:asciiTheme="minorHAnsi" w:hAnsiTheme="minorHAnsi" w:cstheme="minorHAnsi"/>
          <w:b/>
        </w:rPr>
        <w:t xml:space="preserve">:  Carolyn Griffin, REHS </w:t>
      </w:r>
      <w:r w:rsidR="007838D5" w:rsidRPr="007838D5">
        <w:rPr>
          <w:rFonts w:asciiTheme="minorHAnsi" w:hAnsiTheme="minorHAnsi" w:cstheme="minorHAnsi"/>
          <w:b/>
        </w:rPr>
        <w:t>NC Department of Health and Human Services</w:t>
      </w:r>
    </w:p>
    <w:p w:rsidR="008903FF" w:rsidRPr="008903FF" w:rsidRDefault="008903FF" w:rsidP="008903F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Food portion of Institutions grade sheet is not for the main kitchen.  Use the restaurant inspection sheet.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Post grade cards in a visible location and at multiple entrances when applicable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</w:t>
      </w:r>
      <w:r w:rsidR="003B0DC3">
        <w:rPr>
          <w:rFonts w:asciiTheme="minorHAnsi" w:hAnsiTheme="minorHAnsi" w:cstheme="minorHAnsi"/>
          <w:b/>
        </w:rPr>
        <w:t>nduct a risk based inspection, a</w:t>
      </w:r>
      <w:r>
        <w:rPr>
          <w:rFonts w:asciiTheme="minorHAnsi" w:hAnsiTheme="minorHAnsi" w:cstheme="minorHAnsi"/>
          <w:b/>
        </w:rPr>
        <w:t>sk questions, obtain corrective actions, set a good example, use gloves and hand sanitizer.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Ask for special documents at beginning of inspection:  Vet records, back up water supply plan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At the beginning of the inspection ask a nurse and maintenance staff to walk with you during the inspection.  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Make sure all light fixtures are functional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Bed Pans:  A toilet or hopper with bed pan lugs and a spray arm is required when cleaning a bed pan.  It is ok to allow dumping of waste in the restroom and </w:t>
      </w:r>
      <w:r w:rsidR="003B0DC3">
        <w:rPr>
          <w:rFonts w:asciiTheme="minorHAnsi" w:hAnsiTheme="minorHAnsi" w:cstheme="minorHAnsi"/>
          <w:b/>
        </w:rPr>
        <w:t xml:space="preserve">then </w:t>
      </w:r>
      <w:r>
        <w:rPr>
          <w:rFonts w:asciiTheme="minorHAnsi" w:hAnsiTheme="minorHAnsi" w:cstheme="minorHAnsi"/>
          <w:b/>
        </w:rPr>
        <w:t>travel down the hall to a soiled utility</w:t>
      </w:r>
      <w:r w:rsidR="003B0DC3">
        <w:rPr>
          <w:rFonts w:asciiTheme="minorHAnsi" w:hAnsiTheme="minorHAnsi" w:cstheme="minorHAnsi"/>
          <w:b/>
        </w:rPr>
        <w:t xml:space="preserve"> room</w:t>
      </w:r>
      <w:r>
        <w:rPr>
          <w:rFonts w:asciiTheme="minorHAnsi" w:hAnsiTheme="minorHAnsi" w:cstheme="minorHAnsi"/>
          <w:b/>
        </w:rPr>
        <w:t xml:space="preserve"> for cleaning in a hopper</w:t>
      </w:r>
      <w:r w:rsidR="003B0DC3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if needed.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Personal towels are not allowed in lieu of disposable towels 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Ok to allow SOP for providing soap and towels in Memory Care Units.  Verify that the plan is working.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Make sure staff are taking temperatures at showers and tubs when verifying the temperature range of 100-116 F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Verify bathing equipment is being disinfected between each patient/resident.</w:t>
      </w:r>
      <w:r w:rsidR="003B0DC3">
        <w:rPr>
          <w:rFonts w:asciiTheme="minorHAnsi" w:hAnsiTheme="minorHAnsi" w:cstheme="minorHAnsi"/>
          <w:b/>
        </w:rPr>
        <w:t xml:space="preserve">  Bathing rooms need to be supplied with a cleaner and disinfectant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Tubs with circulating water need to have the jet pipes disinfected per manufacturer instructions.</w:t>
      </w:r>
    </w:p>
    <w:p w:rsidR="00FE736C" w:rsidRDefault="00FE736C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Back Up Water Plan:  Verify they have a plan</w:t>
      </w:r>
      <w:r w:rsidR="003B0DC3">
        <w:rPr>
          <w:rFonts w:asciiTheme="minorHAnsi" w:hAnsiTheme="minorHAnsi" w:cstheme="minorHAnsi"/>
          <w:b/>
        </w:rPr>
        <w:t xml:space="preserve">.  Establishments need </w:t>
      </w:r>
      <w:r>
        <w:rPr>
          <w:rFonts w:asciiTheme="minorHAnsi" w:hAnsiTheme="minorHAnsi" w:cstheme="minorHAnsi"/>
          <w:b/>
        </w:rPr>
        <w:t>more than just a letter from a water supplier stating they will bring water</w:t>
      </w:r>
      <w:r w:rsidR="008903FF">
        <w:rPr>
          <w:rFonts w:asciiTheme="minorHAnsi" w:hAnsiTheme="minorHAnsi" w:cstheme="minorHAnsi"/>
          <w:b/>
        </w:rPr>
        <w:t xml:space="preserve">. Note:  Mecklenburg Co. has a good handout </w:t>
      </w:r>
    </w:p>
    <w:p w:rsidR="008903FF" w:rsidRDefault="008903FF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Verify drinking containers are labeled and are cleaned when visibly soiled</w:t>
      </w:r>
    </w:p>
    <w:p w:rsidR="008903FF" w:rsidRDefault="008903FF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Medical waste rules, .1200 rules, can be used and enforced by EHS</w:t>
      </w:r>
    </w:p>
    <w:p w:rsidR="008903FF" w:rsidRDefault="008903FF" w:rsidP="00FE736C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Make sure animal areas are cleaned.</w:t>
      </w:r>
    </w:p>
    <w:p w:rsidR="008903FF" w:rsidRDefault="008903FF" w:rsidP="008903F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Med Carts:  Open drawers and verify cleanliness and proper storage of items.  No personal storage allowed in med carts.  Med carts should have trash compartments/containers stored away from unused single service items and food.</w:t>
      </w:r>
    </w:p>
    <w:p w:rsidR="008903FF" w:rsidRDefault="008903FF" w:rsidP="008903F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Currently, there is no restriction of commingling personal laundry items during the wash and drying cycles.   </w:t>
      </w:r>
    </w:p>
    <w:p w:rsidR="008903FF" w:rsidRDefault="008903FF" w:rsidP="008903F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Institutions do not need a transitional permit when ownership changes (kitchen and building).  Issue a “I” sheet with a new ID #.</w:t>
      </w:r>
    </w:p>
    <w:p w:rsidR="008903FF" w:rsidRDefault="008903FF" w:rsidP="008903F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Cookouts are allowed in Institutions, food prepared outside cannot go back into the facility.  </w:t>
      </w:r>
    </w:p>
    <w:p w:rsidR="008903FF" w:rsidRDefault="008903FF" w:rsidP="008903FF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Kitchens are allowed to have non-approved/old equipment since we don’t hold a permit, as long as the equipment is still in good operation and was installed prior to 2/1/2003.</w:t>
      </w:r>
    </w:p>
    <w:p w:rsidR="007838D5" w:rsidRDefault="007838D5" w:rsidP="007838D5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Legislative and EH Section Update:  Larry Michael</w:t>
      </w:r>
    </w:p>
    <w:p w:rsidR="007838D5" w:rsidRDefault="007838D5" w:rsidP="007838D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New State Health Director is Randall Williams</w:t>
      </w:r>
    </w:p>
    <w:p w:rsidR="007838D5" w:rsidRDefault="007838D5" w:rsidP="007838D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SB7:  Seating at Food Stands, position statement has been sent out.  Food Stands can add up to 8 seats without further evaluation</w:t>
      </w:r>
    </w:p>
    <w:p w:rsidR="007838D5" w:rsidRDefault="007838D5" w:rsidP="007838D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H765 – Engineer option for septic permits is now law</w:t>
      </w:r>
    </w:p>
    <w:p w:rsidR="007838D5" w:rsidRDefault="007838D5" w:rsidP="007838D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Carbon Monoxide:  Position Statement has been sent out</w:t>
      </w:r>
    </w:p>
    <w:p w:rsidR="007838D5" w:rsidRDefault="007838D5" w:rsidP="007838D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Rule Revisions:  Lodging and wastewater rules are being revised.  Lodging draft will be sen</w:t>
      </w:r>
      <w:r w:rsidR="007862C4">
        <w:rPr>
          <w:rFonts w:asciiTheme="minorHAnsi" w:hAnsiTheme="minorHAnsi" w:cstheme="minorHAnsi"/>
          <w:b/>
        </w:rPr>
        <w:t>t to commission soon (Commission meets Feb. 10</w:t>
      </w:r>
      <w:r w:rsidR="007862C4" w:rsidRPr="007862C4">
        <w:rPr>
          <w:rFonts w:asciiTheme="minorHAnsi" w:hAnsiTheme="minorHAnsi" w:cstheme="minorHAnsi"/>
          <w:b/>
          <w:vertAlign w:val="superscript"/>
        </w:rPr>
        <w:t>th</w:t>
      </w:r>
      <w:r w:rsidR="007862C4">
        <w:rPr>
          <w:rFonts w:asciiTheme="minorHAnsi" w:hAnsiTheme="minorHAnsi" w:cstheme="minorHAnsi"/>
          <w:b/>
        </w:rPr>
        <w:t xml:space="preserve"> 2016)</w:t>
      </w:r>
    </w:p>
    <w:p w:rsidR="007862C4" w:rsidRDefault="007862C4" w:rsidP="007838D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CIT is scheduled through 2017.  Online registration is available</w:t>
      </w:r>
    </w:p>
    <w:p w:rsidR="00553F28" w:rsidRDefault="00553F28" w:rsidP="007838D5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Position Statement page has been created</w:t>
      </w:r>
    </w:p>
    <w:p w:rsidR="00553F28" w:rsidRDefault="00553F28" w:rsidP="00553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Round Table</w:t>
      </w:r>
    </w:p>
    <w:p w:rsidR="00553F28" w:rsidRDefault="00553F28" w:rsidP="00553F2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Discussed need to send comments on new .1900 draft rules to Nancy</w:t>
      </w:r>
      <w:r w:rsidR="003B0DC3">
        <w:rPr>
          <w:rFonts w:asciiTheme="minorHAnsi" w:hAnsiTheme="minorHAnsi" w:cstheme="minorHAnsi"/>
          <w:b/>
        </w:rPr>
        <w:t xml:space="preserve"> Deal</w:t>
      </w:r>
    </w:p>
    <w:p w:rsidR="00553F28" w:rsidRDefault="00553F28" w:rsidP="00553F2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Discussed QA options for food service inspections:  </w:t>
      </w:r>
    </w:p>
    <w:p w:rsidR="00553F28" w:rsidRDefault="00553F28" w:rsidP="00553F28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Mecklenburg has QA documents and is willing to share</w:t>
      </w:r>
    </w:p>
    <w:p w:rsidR="00553F28" w:rsidRDefault="00553F28" w:rsidP="00553F28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Marking instructions are needed in order for supervisors to be consistent</w:t>
      </w:r>
    </w:p>
    <w:p w:rsidR="00553F28" w:rsidRDefault="00553F28" w:rsidP="00553F28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State has developed a QA form for restaurant inspections.  Document will be tested in some counties.</w:t>
      </w:r>
    </w:p>
    <w:p w:rsidR="00553F28" w:rsidRDefault="00553F28" w:rsidP="00553F28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Business Meeting:</w:t>
      </w:r>
    </w:p>
    <w:p w:rsidR="00553F28" w:rsidRDefault="00553F28" w:rsidP="00553F2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Bank Account: $1723.22 in Money Market, $699.08 in Shares </w:t>
      </w:r>
    </w:p>
    <w:p w:rsidR="00553F28" w:rsidRDefault="00553F28" w:rsidP="00553F2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Treasurer approved to purchase new rolling file folder for Central NCEHSA files</w:t>
      </w:r>
    </w:p>
    <w:p w:rsidR="00553F28" w:rsidRDefault="00553F28" w:rsidP="00553F2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Total membership this year 42</w:t>
      </w:r>
    </w:p>
    <w:p w:rsidR="00553F28" w:rsidRDefault="00553F28" w:rsidP="00553F28">
      <w:pPr>
        <w:pStyle w:val="ListParagraph"/>
        <w:numPr>
          <w:ilvl w:val="1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Officers elected for 2016:  </w:t>
      </w:r>
    </w:p>
    <w:p w:rsidR="00553F28" w:rsidRDefault="00553F28" w:rsidP="00553F28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President:  Meg McGuire, Rockingham County</w:t>
      </w:r>
    </w:p>
    <w:p w:rsidR="00553F28" w:rsidRDefault="00553F28" w:rsidP="00553F28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Vice President: Stephen Graham, Mecklenburg County</w:t>
      </w:r>
    </w:p>
    <w:p w:rsidR="00553F28" w:rsidRDefault="00553F28" w:rsidP="00553F28">
      <w:pPr>
        <w:pStyle w:val="ListParagraph"/>
        <w:numPr>
          <w:ilvl w:val="2"/>
          <w:numId w:val="6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Secretary/Treasurer: Michael Merrell, Forsyth County</w:t>
      </w:r>
    </w:p>
    <w:p w:rsidR="00553F28" w:rsidRPr="007838D5" w:rsidRDefault="00553F28" w:rsidP="00553F28">
      <w:pPr>
        <w:pStyle w:val="ListParagraph"/>
        <w:ind w:left="2160"/>
        <w:rPr>
          <w:rFonts w:asciiTheme="minorHAnsi" w:hAnsiTheme="minorHAnsi" w:cstheme="minorHAnsi"/>
          <w:b/>
        </w:rPr>
      </w:pPr>
    </w:p>
    <w:p w:rsidR="007838D5" w:rsidRDefault="007838D5" w:rsidP="00553F28">
      <w:pPr>
        <w:rPr>
          <w:rFonts w:asciiTheme="minorHAnsi" w:hAnsiTheme="minorHAnsi" w:cstheme="minorHAnsi"/>
          <w:b/>
        </w:rPr>
      </w:pPr>
    </w:p>
    <w:p w:rsidR="007838D5" w:rsidRPr="00307E87" w:rsidRDefault="007838D5" w:rsidP="007838D5">
      <w:pPr>
        <w:rPr>
          <w:rFonts w:asciiTheme="minorHAnsi" w:hAnsiTheme="minorHAnsi" w:cstheme="minorHAnsi"/>
          <w:b/>
        </w:rPr>
      </w:pPr>
    </w:p>
    <w:p w:rsidR="007838D5" w:rsidRPr="00DD7E65" w:rsidRDefault="007838D5" w:rsidP="007838D5">
      <w:pPr>
        <w:rPr>
          <w:rFonts w:asciiTheme="minorHAnsi" w:hAnsiTheme="minorHAnsi" w:cstheme="minorHAnsi"/>
        </w:rPr>
      </w:pPr>
    </w:p>
    <w:p w:rsidR="00D7263A" w:rsidRPr="00DD7E65" w:rsidRDefault="00D7263A" w:rsidP="00307E87">
      <w:pPr>
        <w:rPr>
          <w:rFonts w:asciiTheme="minorHAnsi" w:hAnsiTheme="minorHAnsi" w:cstheme="minorHAnsi"/>
          <w:sz w:val="28"/>
          <w:szCs w:val="28"/>
        </w:rPr>
      </w:pPr>
    </w:p>
    <w:sectPr w:rsidR="00D7263A" w:rsidRPr="00DD7E65" w:rsidSect="00F101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1BE" w:rsidRDefault="00AB71BE">
      <w:r>
        <w:separator/>
      </w:r>
    </w:p>
  </w:endnote>
  <w:endnote w:type="continuationSeparator" w:id="0">
    <w:p w:rsidR="00AB71BE" w:rsidRDefault="00AB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.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1BE" w:rsidRDefault="00AB71BE">
      <w:r>
        <w:separator/>
      </w:r>
    </w:p>
  </w:footnote>
  <w:footnote w:type="continuationSeparator" w:id="0">
    <w:p w:rsidR="00AB71BE" w:rsidRDefault="00AB7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B21A2"/>
    <w:multiLevelType w:val="hybridMultilevel"/>
    <w:tmpl w:val="3D30CAAC"/>
    <w:lvl w:ilvl="0" w:tplc="9BCEDB9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  <w:u w:val="single"/>
      </w:rPr>
    </w:lvl>
    <w:lvl w:ilvl="1" w:tplc="677C8504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i/>
        <w:u w:val="single"/>
      </w:rPr>
    </w:lvl>
    <w:lvl w:ilvl="2" w:tplc="66122EAC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a." w:hAnsi="a." w:hint="default"/>
        <w:b/>
        <w:i/>
        <w:u w:val="single"/>
      </w:rPr>
    </w:lvl>
    <w:lvl w:ilvl="3" w:tplc="1A16213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97A1E"/>
    <w:multiLevelType w:val="hybridMultilevel"/>
    <w:tmpl w:val="BDB07AB0"/>
    <w:lvl w:ilvl="0" w:tplc="F7540A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62FE1"/>
    <w:multiLevelType w:val="hybridMultilevel"/>
    <w:tmpl w:val="FFD64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37072"/>
    <w:multiLevelType w:val="hybridMultilevel"/>
    <w:tmpl w:val="06A2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E2B88"/>
    <w:multiLevelType w:val="hybridMultilevel"/>
    <w:tmpl w:val="91DE96DE"/>
    <w:lvl w:ilvl="0" w:tplc="3C3E8A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671022"/>
    <w:multiLevelType w:val="hybridMultilevel"/>
    <w:tmpl w:val="5420E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B0"/>
    <w:rsid w:val="00001267"/>
    <w:rsid w:val="000063DE"/>
    <w:rsid w:val="00010351"/>
    <w:rsid w:val="00012176"/>
    <w:rsid w:val="00012680"/>
    <w:rsid w:val="000134F8"/>
    <w:rsid w:val="0002208C"/>
    <w:rsid w:val="00066586"/>
    <w:rsid w:val="000738D1"/>
    <w:rsid w:val="000D6159"/>
    <w:rsid w:val="00104FE0"/>
    <w:rsid w:val="00112FFD"/>
    <w:rsid w:val="001403B0"/>
    <w:rsid w:val="0017452C"/>
    <w:rsid w:val="001A7FB9"/>
    <w:rsid w:val="001D5D10"/>
    <w:rsid w:val="00203A84"/>
    <w:rsid w:val="00221435"/>
    <w:rsid w:val="00243C48"/>
    <w:rsid w:val="00251CAC"/>
    <w:rsid w:val="00267E72"/>
    <w:rsid w:val="002B7A4C"/>
    <w:rsid w:val="002C6BA3"/>
    <w:rsid w:val="002D06F3"/>
    <w:rsid w:val="002E678F"/>
    <w:rsid w:val="002F009D"/>
    <w:rsid w:val="00303919"/>
    <w:rsid w:val="00307E87"/>
    <w:rsid w:val="003616F7"/>
    <w:rsid w:val="00397241"/>
    <w:rsid w:val="003B0DC3"/>
    <w:rsid w:val="003C1883"/>
    <w:rsid w:val="003C459B"/>
    <w:rsid w:val="003F205D"/>
    <w:rsid w:val="00412BA7"/>
    <w:rsid w:val="00415B68"/>
    <w:rsid w:val="00447A82"/>
    <w:rsid w:val="00454951"/>
    <w:rsid w:val="004661C7"/>
    <w:rsid w:val="00470747"/>
    <w:rsid w:val="005076FD"/>
    <w:rsid w:val="00517D51"/>
    <w:rsid w:val="00540F17"/>
    <w:rsid w:val="00553F28"/>
    <w:rsid w:val="0058391D"/>
    <w:rsid w:val="005C2780"/>
    <w:rsid w:val="005D156F"/>
    <w:rsid w:val="005E2D86"/>
    <w:rsid w:val="005F16A8"/>
    <w:rsid w:val="006045D5"/>
    <w:rsid w:val="006310CA"/>
    <w:rsid w:val="00646E85"/>
    <w:rsid w:val="006561A7"/>
    <w:rsid w:val="0067734F"/>
    <w:rsid w:val="00685EBE"/>
    <w:rsid w:val="00690C90"/>
    <w:rsid w:val="006A02B8"/>
    <w:rsid w:val="006A1D40"/>
    <w:rsid w:val="006A5285"/>
    <w:rsid w:val="006A5ED2"/>
    <w:rsid w:val="006C123E"/>
    <w:rsid w:val="006D3774"/>
    <w:rsid w:val="006E5F98"/>
    <w:rsid w:val="00722093"/>
    <w:rsid w:val="00723AF4"/>
    <w:rsid w:val="00750705"/>
    <w:rsid w:val="007838D5"/>
    <w:rsid w:val="007862C4"/>
    <w:rsid w:val="007B5F2E"/>
    <w:rsid w:val="007C0B76"/>
    <w:rsid w:val="007F0B02"/>
    <w:rsid w:val="0082596B"/>
    <w:rsid w:val="008272A3"/>
    <w:rsid w:val="00863BDA"/>
    <w:rsid w:val="00864B2C"/>
    <w:rsid w:val="008903FF"/>
    <w:rsid w:val="00893073"/>
    <w:rsid w:val="008965CC"/>
    <w:rsid w:val="008C3437"/>
    <w:rsid w:val="008C4753"/>
    <w:rsid w:val="008E1189"/>
    <w:rsid w:val="008E7D93"/>
    <w:rsid w:val="00906CEC"/>
    <w:rsid w:val="00917FA8"/>
    <w:rsid w:val="00950C11"/>
    <w:rsid w:val="00991199"/>
    <w:rsid w:val="00993469"/>
    <w:rsid w:val="00997A72"/>
    <w:rsid w:val="009A1671"/>
    <w:rsid w:val="009C4DD7"/>
    <w:rsid w:val="009F0D1D"/>
    <w:rsid w:val="009F2AA2"/>
    <w:rsid w:val="00A034C2"/>
    <w:rsid w:val="00A03C38"/>
    <w:rsid w:val="00A22B07"/>
    <w:rsid w:val="00A3546D"/>
    <w:rsid w:val="00A51D7B"/>
    <w:rsid w:val="00A63C0C"/>
    <w:rsid w:val="00A65F84"/>
    <w:rsid w:val="00A908C9"/>
    <w:rsid w:val="00A914E7"/>
    <w:rsid w:val="00A9171A"/>
    <w:rsid w:val="00AB00A3"/>
    <w:rsid w:val="00AB4FB7"/>
    <w:rsid w:val="00AB71BE"/>
    <w:rsid w:val="00AE23C5"/>
    <w:rsid w:val="00AE3185"/>
    <w:rsid w:val="00AF48E8"/>
    <w:rsid w:val="00AF508A"/>
    <w:rsid w:val="00B201D2"/>
    <w:rsid w:val="00B26E0A"/>
    <w:rsid w:val="00B71214"/>
    <w:rsid w:val="00B7139B"/>
    <w:rsid w:val="00BA3E5A"/>
    <w:rsid w:val="00BC4D31"/>
    <w:rsid w:val="00BD73B2"/>
    <w:rsid w:val="00BE6261"/>
    <w:rsid w:val="00C0365C"/>
    <w:rsid w:val="00C1057E"/>
    <w:rsid w:val="00C20DA5"/>
    <w:rsid w:val="00C41263"/>
    <w:rsid w:val="00C42945"/>
    <w:rsid w:val="00C73162"/>
    <w:rsid w:val="00C92A6A"/>
    <w:rsid w:val="00CB2EF5"/>
    <w:rsid w:val="00CB648C"/>
    <w:rsid w:val="00CB6A6D"/>
    <w:rsid w:val="00CE49FE"/>
    <w:rsid w:val="00D019E6"/>
    <w:rsid w:val="00D037A2"/>
    <w:rsid w:val="00D1395D"/>
    <w:rsid w:val="00D275CD"/>
    <w:rsid w:val="00D7263A"/>
    <w:rsid w:val="00D72CDB"/>
    <w:rsid w:val="00D7706C"/>
    <w:rsid w:val="00D92C1D"/>
    <w:rsid w:val="00DB20FF"/>
    <w:rsid w:val="00DD7E65"/>
    <w:rsid w:val="00E270E5"/>
    <w:rsid w:val="00E33227"/>
    <w:rsid w:val="00E36920"/>
    <w:rsid w:val="00E447C4"/>
    <w:rsid w:val="00E63813"/>
    <w:rsid w:val="00EA3E30"/>
    <w:rsid w:val="00EA713D"/>
    <w:rsid w:val="00EC7760"/>
    <w:rsid w:val="00EE06B6"/>
    <w:rsid w:val="00F017E2"/>
    <w:rsid w:val="00F101CD"/>
    <w:rsid w:val="00F30E24"/>
    <w:rsid w:val="00F335F5"/>
    <w:rsid w:val="00F34CEC"/>
    <w:rsid w:val="00F51D62"/>
    <w:rsid w:val="00F63325"/>
    <w:rsid w:val="00FB1CBE"/>
    <w:rsid w:val="00FC0BB5"/>
    <w:rsid w:val="00FE736C"/>
    <w:rsid w:val="00FF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283683"/>
  <w15:docId w15:val="{A6EA6E77-8AEF-4CD4-959B-E9076BC6B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753"/>
    <w:rPr>
      <w:sz w:val="24"/>
      <w:szCs w:val="24"/>
    </w:rPr>
  </w:style>
  <w:style w:type="paragraph" w:styleId="Heading1">
    <w:name w:val="heading 1"/>
    <w:basedOn w:val="Normal"/>
    <w:next w:val="Normal"/>
    <w:qFormat/>
    <w:rsid w:val="008C4753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019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019E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B7139B"/>
    <w:pPr>
      <w:spacing w:before="100" w:beforeAutospacing="1" w:after="100" w:afterAutospacing="1"/>
    </w:pPr>
    <w:rPr>
      <w:rFonts w:ascii="Arial" w:hAnsi="Arial" w:cs="Arial"/>
      <w:color w:val="4E6C4A"/>
      <w:sz w:val="18"/>
      <w:szCs w:val="18"/>
    </w:rPr>
  </w:style>
  <w:style w:type="paragraph" w:styleId="DocumentMap">
    <w:name w:val="Document Map"/>
    <w:basedOn w:val="Normal"/>
    <w:semiHidden/>
    <w:rsid w:val="0099119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9F0D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335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qFormat/>
    <w:rsid w:val="00F101CD"/>
    <w:rPr>
      <w:i/>
      <w:iCs/>
    </w:rPr>
  </w:style>
  <w:style w:type="paragraph" w:styleId="ListParagraph">
    <w:name w:val="List Paragraph"/>
    <w:basedOn w:val="Normal"/>
    <w:uiPriority w:val="34"/>
    <w:qFormat/>
    <w:rsid w:val="00906C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North Carolina</vt:lpstr>
    </vt:vector>
  </TitlesOfParts>
  <Company>ocg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North Carolina</dc:title>
  <dc:creator>ocg</dc:creator>
  <cp:lastModifiedBy>Graham, Stephen</cp:lastModifiedBy>
  <cp:revision>3</cp:revision>
  <cp:lastPrinted>2013-06-04T13:36:00Z</cp:lastPrinted>
  <dcterms:created xsi:type="dcterms:W3CDTF">2016-02-05T14:55:00Z</dcterms:created>
  <dcterms:modified xsi:type="dcterms:W3CDTF">2016-02-05T15:55:00Z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